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5C128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t>ПРЕДЛОЖЕНИЕ О ЦЕНЕ ИМУЩЕСТВА</w:t>
      </w:r>
    </w:p>
    <w:p w14:paraId="5DC00328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A45F764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59307358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Аукцион по продаже муниципального имущества, объявленный информационным сообщением № _____________ от «__» __________2016 года</w:t>
      </w:r>
    </w:p>
    <w:p w14:paraId="32C5E3C4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 </w:t>
      </w:r>
    </w:p>
    <w:p w14:paraId="6CBFA626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 «___»___________201_ г.                                                                    г. Малмыж</w:t>
      </w:r>
    </w:p>
    <w:p w14:paraId="0F55F8BE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 </w:t>
      </w:r>
    </w:p>
    <w:p w14:paraId="70344B17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Претендент</w:t>
      </w:r>
    </w:p>
    <w:p w14:paraId="2131A8CB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______________________________________________________________________</w:t>
      </w:r>
    </w:p>
    <w:p w14:paraId="09253BE8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(полное наименование юридического лица, подающего предложение; фамилия, имя, отчество и ______________________________________________________________________,</w:t>
      </w:r>
    </w:p>
    <w:p w14:paraId="7477E3AF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паспортные данные физического  лица, подающего предложение)</w:t>
      </w:r>
    </w:p>
    <w:p w14:paraId="36669774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в лице ________________________________________________________________,</w:t>
      </w:r>
    </w:p>
    <w:p w14:paraId="18CCFFC1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(фамилия, имя, отчество, должность)</w:t>
      </w:r>
    </w:p>
    <w:p w14:paraId="0B7C54F3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действующего  на основании  ____________________________________________,</w:t>
      </w:r>
    </w:p>
    <w:p w14:paraId="3BD3ACD8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                                                                     (наименование документа)</w:t>
      </w:r>
    </w:p>
    <w:p w14:paraId="429AA7A5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 </w:t>
      </w:r>
    </w:p>
    <w:p w14:paraId="421E423A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принимая к обязательному исполнению условия аукциона, объявленного информационным сообщением № _________________ от «__»__________2016 г., лот № ___,</w:t>
      </w:r>
    </w:p>
    <w:p w14:paraId="1DDF8A62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 </w:t>
      </w:r>
    </w:p>
    <w:p w14:paraId="23CC86E1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предлагаю следующую цену за имущество:</w:t>
      </w:r>
    </w:p>
    <w:p w14:paraId="785F1ED5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________________________________________________________________________________</w:t>
      </w:r>
    </w:p>
    <w:p w14:paraId="742EBAF3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(указывается числом и прописью)</w:t>
      </w:r>
    </w:p>
    <w:p w14:paraId="3FC6F9EF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 </w:t>
      </w:r>
    </w:p>
    <w:p w14:paraId="4F6F10D4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Характеристика имущества (в соответствии с информационным сообщением):</w:t>
      </w:r>
    </w:p>
    <w:p w14:paraId="72E56809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5D504FF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82DA1D9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 </w:t>
      </w:r>
    </w:p>
    <w:p w14:paraId="49A6DB4C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  <w:bdr w:val="none" w:sz="0" w:space="0" w:color="auto" w:frame="1"/>
        </w:rPr>
        <w:t>Лот № 1 – административное здание, кадастровый номер 43:17:310102:311, общей площадью 955,3 кв.м. с земельным участком кадастровый номер 43:17:310129:109, общей площадью 1675,0 кв.м. по адресу: г. Малмыж, ул. Дружбы, д. 2а.</w:t>
      </w:r>
    </w:p>
    <w:p w14:paraId="2137C7CE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 </w:t>
      </w:r>
    </w:p>
    <w:p w14:paraId="73F8F177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Подпись Претендента (представителя Претендента)    ______________________       </w:t>
      </w:r>
    </w:p>
    <w:p w14:paraId="305454F2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 </w:t>
      </w:r>
    </w:p>
    <w:p w14:paraId="2E4BA55A" w14:textId="77777777" w:rsidR="00110D5D" w:rsidRDefault="00110D5D" w:rsidP="00110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                                                                                     МП</w:t>
      </w:r>
    </w:p>
    <w:p w14:paraId="3C3F4262" w14:textId="77777777" w:rsidR="00E147D9" w:rsidRDefault="00E147D9">
      <w:bookmarkStart w:id="0" w:name="_GoBack"/>
      <w:bookmarkEnd w:id="0"/>
    </w:p>
    <w:sectPr w:rsidR="00E1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D9"/>
    <w:rsid w:val="00110D5D"/>
    <w:rsid w:val="00E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D2286-5A0A-4589-BBFB-295E4F66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2020-03-18T19:39:00Z</dcterms:created>
  <dcterms:modified xsi:type="dcterms:W3CDTF">2020-03-18T19:39:00Z</dcterms:modified>
</cp:coreProperties>
</file>