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МАЛМЫЖСКОГО ГОРОДСКОГО ПОСЕЛЕНИЯ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КИРОВСКОЙ ОБЛАСТИ</w:t>
      </w:r>
    </w:p>
    <w:p w:rsidR="006F5479" w:rsidRPr="003D4156" w:rsidRDefault="006F5479" w:rsidP="00094CD7">
      <w:pPr>
        <w:spacing w:line="360" w:lineRule="auto"/>
        <w:ind w:right="141"/>
        <w:rPr>
          <w:rFonts w:ascii="Times New Roman" w:hAnsi="Times New Roman"/>
          <w:b/>
          <w:sz w:val="28"/>
          <w:szCs w:val="28"/>
        </w:rPr>
      </w:pP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D4156">
        <w:rPr>
          <w:rFonts w:ascii="Times New Roman" w:hAnsi="Times New Roman"/>
          <w:b/>
          <w:sz w:val="32"/>
          <w:szCs w:val="32"/>
        </w:rPr>
        <w:t>ПОСТАНОВЛЕНИЕ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6F5479" w:rsidRPr="001470BD" w:rsidRDefault="0085397E" w:rsidP="007E1656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03.11.2020</w:t>
      </w:r>
      <w:r w:rsidR="00D957D9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AA7DD0">
        <w:rPr>
          <w:rFonts w:ascii="Times New Roman" w:hAnsi="Times New Roman"/>
          <w:sz w:val="28"/>
          <w:szCs w:val="28"/>
          <w:lang w:eastAsia="ar-SA"/>
        </w:rPr>
        <w:tab/>
        <w:t xml:space="preserve">                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№ 204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6F5479" w:rsidP="007E1656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г. Малмыж</w:t>
      </w:r>
    </w:p>
    <w:p w:rsidR="006F5479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B66A8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 внесении изменений в постановление администрации Малмыжского городского поселения от 29.12.2017 № 359 «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>Об утверждении муниципальной программы «Формировани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е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современной городской среды на территории 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Малмыжского</w:t>
      </w:r>
    </w:p>
    <w:p w:rsidR="006F5479" w:rsidRPr="00184264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г</w:t>
      </w:r>
      <w:r w:rsidR="00A32888">
        <w:rPr>
          <w:rFonts w:ascii="Times New Roman" w:hAnsi="Times New Roman"/>
          <w:b/>
          <w:sz w:val="28"/>
          <w:szCs w:val="28"/>
          <w:lang w:eastAsia="ar-SA"/>
        </w:rPr>
        <w:t>ородского поселения на 2018-2024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ar-SA"/>
        </w:rPr>
        <w:t>ы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rPr>
          <w:rFonts w:ascii="Times New Roman" w:hAnsi="Times New Roman"/>
          <w:sz w:val="28"/>
          <w:szCs w:val="28"/>
          <w:lang w:eastAsia="ar-SA"/>
        </w:rPr>
      </w:pPr>
    </w:p>
    <w:p w:rsidR="006F5479" w:rsidRPr="006D6C65" w:rsidRDefault="006F5479" w:rsidP="006F52C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  <w:lang w:eastAsia="ar-SA"/>
        </w:rPr>
        <w:t xml:space="preserve">В соответствии с </w:t>
      </w:r>
      <w:r w:rsidRPr="006D6C65">
        <w:rPr>
          <w:rFonts w:ascii="Times New Roman" w:hAnsi="Times New Roman"/>
          <w:sz w:val="28"/>
          <w:szCs w:val="28"/>
        </w:rPr>
        <w:t xml:space="preserve">Федеральным законом от 06.10.2003 № 131-ФЗ "Об общих принципах организации местного самоуправления в Российской Федерации",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Российской Федерации 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</w:t>
      </w:r>
      <w:r w:rsidR="002E6096">
        <w:rPr>
          <w:rFonts w:ascii="Times New Roman" w:hAnsi="Times New Roman"/>
          <w:sz w:val="28"/>
          <w:szCs w:val="28"/>
        </w:rPr>
        <w:t>регионального</w:t>
      </w:r>
      <w:r w:rsidRPr="006D6C65">
        <w:rPr>
          <w:rFonts w:ascii="Times New Roman" w:hAnsi="Times New Roman"/>
          <w:sz w:val="28"/>
          <w:szCs w:val="28"/>
        </w:rPr>
        <w:t xml:space="preserve"> проекта «Формирование комфортной городской среды» на 2018 - 2022 годы», постановлением Правительства Кировской области от 31.08.2017 № 449-П «Об утверждении государственной программы Кировской области «Формирование современной городской среды в населенных пунктах </w:t>
      </w:r>
      <w:r w:rsidRPr="006D6C65">
        <w:rPr>
          <w:rFonts w:ascii="Times New Roman" w:hAnsi="Times New Roman"/>
          <w:sz w:val="28"/>
          <w:szCs w:val="28"/>
        </w:rPr>
        <w:lastRenderedPageBreak/>
        <w:t>Кировской области» на 2018 – 2022 годы», Уставом муниципального образования Малмыжское городское поселени</w:t>
      </w:r>
      <w:r w:rsidR="00A16496">
        <w:rPr>
          <w:rFonts w:ascii="Times New Roman" w:hAnsi="Times New Roman"/>
          <w:sz w:val="28"/>
          <w:szCs w:val="28"/>
        </w:rPr>
        <w:t xml:space="preserve">е, </w:t>
      </w:r>
      <w:r w:rsidRPr="006D6C65">
        <w:rPr>
          <w:rFonts w:ascii="Times New Roman" w:hAnsi="Times New Roman"/>
          <w:sz w:val="28"/>
          <w:szCs w:val="28"/>
        </w:rPr>
        <w:t>администрация Малмыжского городского поселения ПОСТАНОВЛЯЕТ:</w:t>
      </w:r>
    </w:p>
    <w:p w:rsidR="006F5479" w:rsidRDefault="006F5479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D6C65">
        <w:rPr>
          <w:rFonts w:ascii="Times New Roman" w:hAnsi="Times New Roman"/>
          <w:sz w:val="28"/>
          <w:szCs w:val="28"/>
        </w:rPr>
        <w:t xml:space="preserve"> </w:t>
      </w:r>
      <w:r w:rsidRPr="007E1656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Внести изменения в постановление от 29.12.2017 № 359 «Об утверждении муниципальной программы «Формирование современной городской среды на территории Малмыжского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г</w:t>
      </w:r>
      <w:r w:rsidR="002E6096">
        <w:rPr>
          <w:rFonts w:ascii="Times New Roman" w:hAnsi="Times New Roman"/>
          <w:sz w:val="28"/>
          <w:szCs w:val="28"/>
          <w:lang w:eastAsia="ar-SA"/>
        </w:rPr>
        <w:t>ородского поселения на 2018-2024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(далее – Программа), а именно: </w:t>
      </w:r>
    </w:p>
    <w:p w:rsidR="002B1FCC" w:rsidRDefault="0004182B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</w:t>
      </w:r>
      <w:r w:rsidR="002E6096">
        <w:rPr>
          <w:rFonts w:ascii="Times New Roman" w:hAnsi="Times New Roman"/>
          <w:sz w:val="28"/>
          <w:szCs w:val="28"/>
          <w:lang w:eastAsia="ar-SA"/>
        </w:rPr>
        <w:t>.</w:t>
      </w:r>
      <w:r w:rsidR="00991ADB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Приложение № 2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 w:rsidR="00B12E14">
        <w:rPr>
          <w:rFonts w:ascii="Times New Roman" w:hAnsi="Times New Roman"/>
          <w:sz w:val="28"/>
          <w:szCs w:val="28"/>
          <w:lang w:eastAsia="ar-SA"/>
        </w:rPr>
        <w:t>, согласно приложения № 1</w:t>
      </w:r>
      <w:r w:rsidR="002B1FCC">
        <w:rPr>
          <w:rFonts w:ascii="Times New Roman" w:hAnsi="Times New Roman"/>
          <w:sz w:val="28"/>
          <w:szCs w:val="28"/>
          <w:lang w:eastAsia="ar-SA"/>
        </w:rPr>
        <w:t>;</w:t>
      </w:r>
    </w:p>
    <w:p w:rsidR="006C1095" w:rsidRDefault="00B12E14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1.2.  Приложение № 6 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>
        <w:rPr>
          <w:rFonts w:ascii="Times New Roman" w:hAnsi="Times New Roman"/>
          <w:sz w:val="28"/>
          <w:szCs w:val="28"/>
          <w:lang w:eastAsia="ar-SA"/>
        </w:rPr>
        <w:t>, согласно приложения № 2</w:t>
      </w:r>
      <w:r w:rsidR="002B1FCC">
        <w:rPr>
          <w:rFonts w:ascii="Times New Roman" w:hAnsi="Times New Roman"/>
          <w:sz w:val="28"/>
          <w:szCs w:val="28"/>
          <w:lang w:eastAsia="ar-SA"/>
        </w:rPr>
        <w:t>.</w:t>
      </w:r>
    </w:p>
    <w:p w:rsidR="007F130F" w:rsidRDefault="00EB6C70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1.3. Приложение № 11 Программы, читать в новой редакции, согласно приложения № 3.</w:t>
      </w:r>
    </w:p>
    <w:p w:rsidR="00705FC3" w:rsidRDefault="00705FC3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1.4. Первый абзац раздела 4 Программы читать в новой редакции: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«</w:t>
      </w:r>
      <w:r w:rsidRPr="00413AFD">
        <w:rPr>
          <w:rFonts w:ascii="Times New Roman" w:hAnsi="Times New Roman"/>
          <w:sz w:val="28"/>
          <w:szCs w:val="28"/>
        </w:rPr>
        <w:t>Общий о</w:t>
      </w:r>
      <w:r>
        <w:rPr>
          <w:rFonts w:ascii="Times New Roman" w:hAnsi="Times New Roman"/>
          <w:sz w:val="28"/>
          <w:szCs w:val="28"/>
        </w:rPr>
        <w:t xml:space="preserve">бъем финансирования Программы </w:t>
      </w:r>
      <w:r w:rsidRPr="00413AFD">
        <w:rPr>
          <w:rFonts w:ascii="Times New Roman" w:hAnsi="Times New Roman"/>
          <w:sz w:val="28"/>
          <w:szCs w:val="28"/>
        </w:rPr>
        <w:t xml:space="preserve">составляет </w:t>
      </w:r>
      <w:r>
        <w:rPr>
          <w:rFonts w:ascii="Times New Roman" w:hAnsi="Times New Roman"/>
          <w:sz w:val="28"/>
          <w:szCs w:val="28"/>
        </w:rPr>
        <w:t>16001,298</w:t>
      </w:r>
      <w:r w:rsidRPr="00413AFD">
        <w:rPr>
          <w:rFonts w:ascii="Times New Roman" w:hAnsi="Times New Roman"/>
          <w:sz w:val="28"/>
          <w:szCs w:val="28"/>
        </w:rPr>
        <w:t xml:space="preserve"> тыс. рублей, 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/>
          <w:sz w:val="28"/>
          <w:szCs w:val="28"/>
        </w:rPr>
        <w:t>15812,4</w:t>
      </w:r>
      <w:r w:rsidRPr="00413AFD">
        <w:rPr>
          <w:rFonts w:ascii="Times New Roman" w:hAnsi="Times New Roman"/>
          <w:sz w:val="28"/>
          <w:szCs w:val="28"/>
        </w:rPr>
        <w:t xml:space="preserve"> тыс. рублей; </w:t>
      </w:r>
    </w:p>
    <w:p w:rsidR="00705FC3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за счет средств бюджета города – </w:t>
      </w:r>
      <w:r>
        <w:rPr>
          <w:rFonts w:ascii="Times New Roman" w:hAnsi="Times New Roman"/>
          <w:sz w:val="28"/>
          <w:szCs w:val="28"/>
        </w:rPr>
        <w:t>158,91</w:t>
      </w:r>
      <w:r w:rsidRPr="00413AFD">
        <w:rPr>
          <w:rFonts w:ascii="Times New Roman" w:hAnsi="Times New Roman"/>
          <w:sz w:val="28"/>
          <w:szCs w:val="28"/>
        </w:rPr>
        <w:t xml:space="preserve"> тыс. рублей;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софинансирования местного бюджета – 29,988;</w:t>
      </w:r>
      <w:r w:rsidRPr="00413AFD">
        <w:rPr>
          <w:rFonts w:ascii="Times New Roman" w:hAnsi="Times New Roman"/>
          <w:sz w:val="28"/>
          <w:szCs w:val="28"/>
        </w:rPr>
        <w:t xml:space="preserve"> </w:t>
      </w:r>
    </w:p>
    <w:p w:rsidR="0009545F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>средства внебюджетных источников - 0 тыс. рублей.</w:t>
      </w:r>
      <w:r>
        <w:rPr>
          <w:rFonts w:ascii="Times New Roman" w:hAnsi="Times New Roman"/>
          <w:sz w:val="28"/>
          <w:szCs w:val="28"/>
        </w:rPr>
        <w:t>».</w:t>
      </w:r>
    </w:p>
    <w:p w:rsidR="00705FC3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="00705F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Семнадцатый абзац раздела 2 Программы читать в новой редакции:</w:t>
      </w:r>
    </w:p>
    <w:p w:rsidR="0009545F" w:rsidRDefault="0009545F" w:rsidP="0009545F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44F">
        <w:rPr>
          <w:rFonts w:ascii="Times New Roman" w:hAnsi="Times New Roman"/>
          <w:sz w:val="28"/>
          <w:szCs w:val="28"/>
        </w:rPr>
        <w:t>Реализация настоящей программы должна обеспечить следующие конечные результаты:</w:t>
      </w:r>
    </w:p>
    <w:p w:rsidR="0009545F" w:rsidRPr="002F244F" w:rsidRDefault="0009545F" w:rsidP="0009545F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ind w:left="567" w:right="141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9"/>
        <w:gridCol w:w="2352"/>
        <w:gridCol w:w="996"/>
        <w:gridCol w:w="851"/>
        <w:gridCol w:w="850"/>
        <w:gridCol w:w="851"/>
        <w:gridCol w:w="850"/>
        <w:gridCol w:w="851"/>
        <w:gridCol w:w="877"/>
        <w:gridCol w:w="842"/>
      </w:tblGrid>
      <w:tr w:rsidR="0009545F" w:rsidRPr="000F7A08" w:rsidTr="0085397E">
        <w:trPr>
          <w:trHeight w:val="405"/>
          <w:jc w:val="center"/>
        </w:trPr>
        <w:tc>
          <w:tcPr>
            <w:tcW w:w="729" w:type="dxa"/>
            <w:vMerge w:val="restart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2352" w:type="dxa"/>
            <w:vMerge w:val="restart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Результат реализации муниципальной программы</w:t>
            </w:r>
          </w:p>
        </w:tc>
        <w:tc>
          <w:tcPr>
            <w:tcW w:w="996" w:type="dxa"/>
            <w:vMerge w:val="restart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 2018-2024</w:t>
            </w:r>
          </w:p>
        </w:tc>
        <w:tc>
          <w:tcPr>
            <w:tcW w:w="5972" w:type="dxa"/>
            <w:gridSpan w:val="7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Сроки</w:t>
            </w:r>
          </w:p>
        </w:tc>
      </w:tr>
      <w:tr w:rsidR="0009545F" w:rsidRPr="000F7A08" w:rsidTr="0085397E">
        <w:trPr>
          <w:trHeight w:val="660"/>
          <w:jc w:val="center"/>
        </w:trPr>
        <w:tc>
          <w:tcPr>
            <w:tcW w:w="729" w:type="dxa"/>
            <w:vMerge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352" w:type="dxa"/>
            <w:vMerge/>
          </w:tcPr>
          <w:p w:rsidR="0009545F" w:rsidRPr="000F7A08" w:rsidRDefault="0009545F" w:rsidP="0085397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09545F" w:rsidRPr="000F7A08" w:rsidRDefault="0009545F" w:rsidP="0085397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2018</w:t>
            </w:r>
          </w:p>
        </w:tc>
        <w:tc>
          <w:tcPr>
            <w:tcW w:w="850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1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0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1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77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842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2024</w:t>
            </w:r>
          </w:p>
        </w:tc>
      </w:tr>
      <w:tr w:rsidR="0009545F" w:rsidRPr="000F7A08" w:rsidTr="0085397E">
        <w:trPr>
          <w:jc w:val="center"/>
        </w:trPr>
        <w:tc>
          <w:tcPr>
            <w:tcW w:w="729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352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 xml:space="preserve">Количество благоустроенных </w:t>
            </w:r>
            <w:r w:rsidRPr="00921F0E">
              <w:rPr>
                <w:rFonts w:ascii="Times New Roman" w:hAnsi="Times New Roman"/>
                <w:sz w:val="26"/>
                <w:szCs w:val="26"/>
              </w:rPr>
              <w:t xml:space="preserve">дворовых </w:t>
            </w:r>
            <w:r w:rsidRPr="000F7A08">
              <w:rPr>
                <w:rFonts w:ascii="Times New Roman" w:hAnsi="Times New Roman"/>
                <w:sz w:val="26"/>
                <w:szCs w:val="26"/>
              </w:rPr>
              <w:t>территорий многоквартирных домов муниципального образования</w:t>
            </w:r>
          </w:p>
        </w:tc>
        <w:tc>
          <w:tcPr>
            <w:tcW w:w="996" w:type="dxa"/>
            <w:vAlign w:val="center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7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545F" w:rsidRPr="000F7A08" w:rsidTr="0085397E">
        <w:trPr>
          <w:jc w:val="center"/>
        </w:trPr>
        <w:tc>
          <w:tcPr>
            <w:tcW w:w="729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352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Количество благоустроенных территорий общего пользования муниципального образования</w:t>
            </w:r>
          </w:p>
        </w:tc>
        <w:tc>
          <w:tcPr>
            <w:tcW w:w="996" w:type="dxa"/>
            <w:vAlign w:val="center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9545F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545F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Абзац 9 раздела 1 Программы читать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09545F" w:rsidRPr="006D6C65" w:rsidTr="0085397E">
        <w:trPr>
          <w:jc w:val="center"/>
        </w:trPr>
        <w:tc>
          <w:tcPr>
            <w:tcW w:w="3785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5934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Общий объем средств, направляемых на реализацию муниципа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льной программы, составляет 16001,298 тыс. руб.</w:t>
            </w:r>
          </w:p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9545F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6B83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2. Опубликовать настоящее постановление в Информационном бюллетене органов местного самоуправления муниципального образования Малмыжское городское поселение Малмыжского района Кировской о</w:t>
      </w:r>
      <w:r>
        <w:rPr>
          <w:rFonts w:ascii="Times New Roman" w:hAnsi="Times New Roman"/>
          <w:sz w:val="28"/>
          <w:szCs w:val="28"/>
        </w:rPr>
        <w:t xml:space="preserve">бласти и на сайте </w:t>
      </w:r>
      <w:r w:rsidR="006F52C1">
        <w:rPr>
          <w:rFonts w:ascii="Times New Roman" w:hAnsi="Times New Roman"/>
          <w:sz w:val="28"/>
          <w:szCs w:val="28"/>
        </w:rPr>
        <w:t xml:space="preserve">администрации Малмыжского городского поселоения,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r w:rsidRPr="006D6C65">
        <w:rPr>
          <w:rFonts w:ascii="Times New Roman" w:hAnsi="Times New Roman"/>
          <w:sz w:val="28"/>
          <w:szCs w:val="28"/>
        </w:rPr>
        <w:t>Малмыжского района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http://malmyzh43.ru/poselenija/malmyzhskoe-gorodskoe-poselenie</w:t>
        </w:r>
      </w:hyperlink>
      <w:r w:rsidR="006F52C1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https://малмыж-адм.рф/</w:t>
        </w:r>
      </w:hyperlink>
      <w:r w:rsidR="006F52C1">
        <w:rPr>
          <w:rFonts w:ascii="Times New Roman" w:hAnsi="Times New Roman"/>
          <w:sz w:val="28"/>
          <w:szCs w:val="28"/>
        </w:rPr>
        <w:t>.</w:t>
      </w:r>
    </w:p>
    <w:p w:rsidR="006F52C1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3. Контроль за выполнением настоящего постановления возлагаю на себя.</w:t>
      </w:r>
    </w:p>
    <w:p w:rsidR="00334D86" w:rsidRDefault="00334D86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479" w:rsidRPr="00E26D62" w:rsidRDefault="00334D86" w:rsidP="006F52C1">
      <w:pPr>
        <w:pStyle w:val="21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Глава</w:t>
      </w:r>
      <w:r w:rsidR="006F5479" w:rsidRPr="00E26D62">
        <w:rPr>
          <w:b w:val="0"/>
          <w:szCs w:val="28"/>
        </w:rPr>
        <w:t xml:space="preserve"> </w:t>
      </w:r>
      <w:r w:rsidR="006F5479">
        <w:rPr>
          <w:b w:val="0"/>
          <w:szCs w:val="28"/>
        </w:rPr>
        <w:t>Малмыжского</w:t>
      </w:r>
      <w:r w:rsidR="006F5479" w:rsidRPr="00E26D62">
        <w:rPr>
          <w:b w:val="0"/>
          <w:szCs w:val="28"/>
        </w:rPr>
        <w:t xml:space="preserve"> </w:t>
      </w:r>
    </w:p>
    <w:p w:rsidR="00886951" w:rsidRDefault="006C1095" w:rsidP="006F52C1">
      <w:pPr>
        <w:pStyle w:val="21"/>
        <w:spacing w:line="360" w:lineRule="auto"/>
        <w:jc w:val="left"/>
        <w:rPr>
          <w:b w:val="0"/>
          <w:szCs w:val="28"/>
        </w:rPr>
        <w:sectPr w:rsidR="00886951" w:rsidSect="00506B83">
          <w:pgSz w:w="11905" w:h="16838"/>
          <w:pgMar w:top="567" w:right="985" w:bottom="709" w:left="1540" w:header="709" w:footer="709" w:gutter="0"/>
          <w:pgNumType w:start="1"/>
          <w:cols w:space="708"/>
          <w:titlePg/>
          <w:docGrid w:linePitch="381"/>
        </w:sectPr>
      </w:pPr>
      <w:r>
        <w:rPr>
          <w:b w:val="0"/>
          <w:szCs w:val="28"/>
        </w:rPr>
        <w:t>г</w:t>
      </w:r>
      <w:r w:rsidR="00094CD7">
        <w:rPr>
          <w:b w:val="0"/>
          <w:szCs w:val="28"/>
        </w:rPr>
        <w:t>ородского</w:t>
      </w:r>
      <w:r w:rsidR="00991ADB">
        <w:rPr>
          <w:b w:val="0"/>
          <w:szCs w:val="28"/>
        </w:rPr>
        <w:t xml:space="preserve"> </w:t>
      </w:r>
      <w:r w:rsidR="006F5479" w:rsidRPr="00E26D62">
        <w:rPr>
          <w:b w:val="0"/>
          <w:szCs w:val="28"/>
        </w:rPr>
        <w:t>посел</w:t>
      </w:r>
      <w:r w:rsidR="00094CD7">
        <w:rPr>
          <w:b w:val="0"/>
          <w:szCs w:val="28"/>
        </w:rPr>
        <w:t>ения</w:t>
      </w:r>
      <w:r w:rsidR="00AA7DD0">
        <w:rPr>
          <w:b w:val="0"/>
          <w:szCs w:val="28"/>
        </w:rPr>
        <w:t xml:space="preserve">     </w:t>
      </w:r>
      <w:r w:rsidR="00B42443">
        <w:rPr>
          <w:b w:val="0"/>
          <w:szCs w:val="28"/>
        </w:rPr>
        <w:t xml:space="preserve">     </w:t>
      </w:r>
      <w:r w:rsidR="00C2474A">
        <w:rPr>
          <w:b w:val="0"/>
          <w:szCs w:val="28"/>
        </w:rPr>
        <w:t xml:space="preserve"> </w:t>
      </w:r>
      <w:r w:rsidR="00060A80">
        <w:rPr>
          <w:b w:val="0"/>
          <w:szCs w:val="28"/>
        </w:rPr>
        <w:t xml:space="preserve">                                                 </w:t>
      </w:r>
      <w:r w:rsidR="00334D86">
        <w:rPr>
          <w:b w:val="0"/>
          <w:szCs w:val="28"/>
        </w:rPr>
        <w:t>О. М. Алёшкина</w:t>
      </w:r>
    </w:p>
    <w:p w:rsidR="0004182B" w:rsidRPr="00886951" w:rsidRDefault="0004182B" w:rsidP="00991ADB">
      <w:pPr>
        <w:pStyle w:val="21"/>
        <w:jc w:val="both"/>
        <w:rPr>
          <w:b w:val="0"/>
          <w:szCs w:val="28"/>
        </w:rPr>
      </w:pPr>
    </w:p>
    <w:p w:rsidR="00886951" w:rsidRDefault="00886951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077" w:type="dxa"/>
        <w:tblLook w:val="04A0"/>
      </w:tblPr>
      <w:tblGrid>
        <w:gridCol w:w="5519"/>
      </w:tblGrid>
      <w:tr w:rsidR="00060A80" w:rsidTr="00060A80"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C21CFB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C21CFB" w:rsidRDefault="00C21CFB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Визуализированный перечень</w:t>
      </w: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060A80" w:rsidRPr="001470BD" w:rsidRDefault="00060A80" w:rsidP="00060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060A80" w:rsidRPr="000F7A08" w:rsidTr="004A4200">
        <w:trPr>
          <w:trHeight w:val="545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060A80" w:rsidRPr="000F7A08" w:rsidTr="004A4200">
        <w:tblPrEx>
          <w:tblLook w:val="00A0"/>
        </w:tblPrEx>
        <w:trPr>
          <w:jc w:val="center"/>
        </w:trPr>
        <w:tc>
          <w:tcPr>
            <w:tcW w:w="959" w:type="dxa"/>
          </w:tcPr>
          <w:p w:rsidR="00060A80" w:rsidRPr="001470BD" w:rsidRDefault="00060A80" w:rsidP="004A4200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060A80" w:rsidRPr="000F7A08" w:rsidTr="004A4200">
        <w:tblPrEx>
          <w:tblLook w:val="00A0"/>
        </w:tblPrEx>
        <w:trPr>
          <w:trHeight w:val="2542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485900"/>
                  <wp:effectExtent l="19050" t="0" r="0" b="0"/>
                  <wp:docPr id="32" name="Рисунок 5" descr="http://xn--c1acdurabhgdz2i.xn--p1ai/catimgs/591c9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xn--c1acdurabhgdz2i.xn--p1ai/catimgs/591c9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со спинкой</w:t>
            </w: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длина скамейки - 1,5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770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975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</w:p>
        </w:tc>
      </w:tr>
      <w:tr w:rsidR="00060A80" w:rsidRPr="000F7A08" w:rsidTr="004A4200">
        <w:tblPrEx>
          <w:tblLook w:val="00A0"/>
        </w:tblPrEx>
        <w:trPr>
          <w:trHeight w:val="248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1809750"/>
                  <wp:effectExtent l="19050" t="0" r="9525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скаейки - 2,0 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- 660  мм.</w:t>
            </w:r>
          </w:p>
        </w:tc>
      </w:tr>
      <w:tr w:rsidR="00060A80" w:rsidRPr="000F7A08" w:rsidTr="004A4200">
        <w:tblPrEx>
          <w:tblLook w:val="00A0"/>
        </w:tblPrEx>
        <w:trPr>
          <w:trHeight w:val="2156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657350"/>
                  <wp:effectExtent l="19050" t="0" r="9525" b="0"/>
                  <wp:docPr id="34" name="Рисунок 8" descr="http://xn--c1acdurabhgdz2i.xn--p1ai/catimgs/4eedc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c1acdurabhgdz2i.xn--p1ai/catimgs/4eedc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Pr="00551322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lastRenderedPageBreak/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без спинки</w:t>
            </w: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длина скамейки </w:t>
            </w:r>
            <w:r>
              <w:rPr>
                <w:rFonts w:ascii="Times New Roman" w:hAnsi="Times New Roman"/>
                <w:color w:val="000000"/>
                <w:lang w:eastAsia="ru-RU"/>
              </w:rPr>
              <w:t>–1,9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ширина - 50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 мм;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440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 мм.</w:t>
            </w:r>
          </w:p>
        </w:tc>
      </w:tr>
      <w:tr w:rsidR="00060A80" w:rsidRPr="000F7A08" w:rsidTr="004A4200">
        <w:tblPrEx>
          <w:tblLook w:val="00A0"/>
        </w:tblPrEx>
        <w:trPr>
          <w:trHeight w:val="48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060A80" w:rsidRPr="000F7A08" w:rsidTr="004A4200">
        <w:tblPrEx>
          <w:tblLook w:val="00A0"/>
        </w:tblPrEx>
        <w:trPr>
          <w:trHeight w:val="2139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- 665мм;</w:t>
            </w:r>
          </w:p>
          <w:p w:rsidR="00060A80" w:rsidRPr="001470BD" w:rsidRDefault="00060A80" w:rsidP="004A420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- 420 мм;</w:t>
            </w:r>
          </w:p>
          <w:p w:rsidR="00060A80" w:rsidRPr="001470BD" w:rsidRDefault="00060A80" w:rsidP="004A420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10 л</w:t>
            </w:r>
          </w:p>
        </w:tc>
      </w:tr>
      <w:tr w:rsidR="00060A80" w:rsidRPr="000F7A08" w:rsidTr="004A4200">
        <w:tblPrEx>
          <w:tblLook w:val="00A0"/>
        </w:tblPrEx>
        <w:trPr>
          <w:trHeight w:val="1997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85900"/>
                  <wp:effectExtent l="19050" t="0" r="0" b="0"/>
                  <wp:docPr id="36" name="Рисунок 11" descr="http://xn--c1acdurabhgdz2i.xn--p1ai/catimgs/532c9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xn--c1acdurabhgdz2i.xn--p1ai/catimgs/532c9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высота – 1000м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диаметр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– 400 мм;</w:t>
            </w:r>
          </w:p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объем: - 3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л.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firstLine="567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уличная: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570 мм;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480 мм;</w:t>
            </w:r>
          </w:p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40 л.</w:t>
            </w:r>
          </w:p>
        </w:tc>
      </w:tr>
      <w:tr w:rsidR="00060A80" w:rsidRPr="000F7A08" w:rsidTr="004A4200">
        <w:tblPrEx>
          <w:tblLook w:val="00A0"/>
        </w:tblPrEx>
        <w:trPr>
          <w:trHeight w:val="52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445BA9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ещение</w:t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38" name="Рисунок 14" descr="http://svetigorod.ru/d/1625016/d/a1086pa-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vetigorod.ru/d/1625016/d/a1086pa-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светильник: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4000 мм;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–200мм.</w:t>
            </w:r>
          </w:p>
          <w:p w:rsidR="00060A80" w:rsidRPr="00C668AB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3.2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0F7A08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914525"/>
                  <wp:effectExtent l="19050" t="0" r="9525" b="0"/>
                  <wp:docPr id="39" name="Рисунок 17" descr="http://pk-seart.ru/images/opory-osvescheniya/opory-osvescheniy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k-seart.ru/images/opory-osvescheniya/opory-osvescheniy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 (светодиодный):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10000 мм;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 300мм.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00150"/>
                  <wp:effectExtent l="19050" t="0" r="0" b="0"/>
                  <wp:docPr id="40" name="Рисунок 9" descr="Прож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ж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771" r="29851" b="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прожектор для освещения дворовой территории: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- 10 Вт;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Потребляемое напряжение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220 В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Освещенность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800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lm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6500К 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Пыле-влага защита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3.4.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4635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0.25pt" o:ole="">
                  <v:imagedata r:id="rId19" o:title=""/>
                </v:shape>
                <o:OLEObject Type="Embed" ProgID="PBrush" ShapeID="_x0000_i1025" DrawAspect="Content" ObjectID="_1669029948" r:id="rId20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48 Вт;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6450 Лм;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18 шт.;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7F25BA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3.5.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</w:pPr>
            <w:r>
              <w:object w:dxaOrig="4875" w:dyaOrig="2205">
                <v:shape id="_x0000_i1026" type="#_x0000_t75" style="width:174pt;height:81pt" o:ole="">
                  <v:imagedata r:id="rId21" o:title=""/>
                </v:shape>
                <o:OLEObject Type="Embed" ProgID="PBrush" ShapeID="_x0000_i1026" DrawAspect="Content" ObjectID="_1669029949" r:id="rId22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45 Вт;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с учетом потерь на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оптической системе – 7320 Лм;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160 шт.;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2F3423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63D">
              <w:rPr>
                <w:rFonts w:ascii="Times New Roman" w:hAnsi="Times New Roman"/>
                <w:b/>
                <w:sz w:val="28"/>
                <w:szCs w:val="28"/>
              </w:rPr>
              <w:t>Видеонаблюдение</w: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0CDB">
              <w:rPr>
                <w:rFonts w:ascii="Arial" w:hAnsi="Arial" w:cs="Arial"/>
                <w:b/>
                <w:sz w:val="20"/>
                <w:szCs w:val="20"/>
              </w:rPr>
              <w:object w:dxaOrig="10800" w:dyaOrig="6855">
                <v:shape id="_x0000_i1027" type="#_x0000_t75" style="width:169.5pt;height:107.25pt" o:ole="">
                  <v:imagedata r:id="rId23" o:title=""/>
                </v:shape>
                <o:OLEObject Type="Embed" ProgID="PBrush" ShapeID="_x0000_i1027" DrawAspect="Content" ObjectID="_1669029950" r:id="rId24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Видеокамера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Объе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тив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– 2.8 – 12 мм вариофокальный;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пикселей – 2688*1520;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затвора – 1/50-1/10 000 сек-Авто;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Режим день/ночь – есть, встроенный ИК – фильтр;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Формы сжатия –Н.265/Н.264;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отображения – до 25к/1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@2560*1440/2048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*1536/1920*1080;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Потоковое видео – до 2 потоков с управляемыми частотой кадров и пропускной способностью;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Поддержка аудио – нет;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Интеллектуальные функции – детектор движения;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Корпус, класс защиты – металл (алюминия), антивандальный. Кронштейн со скрытой проводкой,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lastRenderedPageBreak/>
              <w:t>IP</w:t>
            </w:r>
            <w:r w:rsidRPr="002F342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67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D1563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Рабочая температура – от -45 до +50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С.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4A4200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Pr="002F3423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830" w:dyaOrig="8355">
                <v:shape id="_x0000_i1028" type="#_x0000_t75" style="width:146.25pt;height:115.5pt" o:ole="">
                  <v:imagedata r:id="rId25" o:title=""/>
                </v:shape>
                <o:OLEObject Type="Embed" ProgID="PBrush" ShapeID="_x0000_i1028" DrawAspect="Content" ObjectID="_1669029951" r:id="rId26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423">
              <w:rPr>
                <w:rFonts w:ascii="Times New Roman" w:hAnsi="Times New Roman"/>
                <w:b/>
                <w:sz w:val="28"/>
                <w:szCs w:val="28"/>
              </w:rPr>
              <w:t>Точка доступа</w:t>
            </w:r>
          </w:p>
          <w:p w:rsidR="00060A80" w:rsidRPr="00400509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Зона покрытия – 6000 м;</w:t>
            </w:r>
          </w:p>
          <w:p w:rsidR="00060A80" w:rsidRPr="00400509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Мощность потребления – 12 Вт;</w:t>
            </w:r>
          </w:p>
          <w:p w:rsidR="00060A80" w:rsidRPr="002F3423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Температура эксплуатации - -30…+80</w:t>
            </w:r>
            <w:r w:rsidRPr="004005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00509">
              <w:rPr>
                <w:rFonts w:ascii="Times New Roman" w:hAnsi="Times New Roman"/>
                <w:sz w:val="24"/>
                <w:szCs w:val="24"/>
              </w:rPr>
              <w:t>С;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4A4200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</w:pPr>
            <w:r w:rsidRPr="002F3423">
              <w:rPr>
                <w:noProof/>
                <w:lang w:eastAsia="ru-RU"/>
              </w:rPr>
              <w:drawing>
                <wp:inline distT="0" distB="0" distL="0" distR="0">
                  <wp:extent cx="1838325" cy="1378744"/>
                  <wp:effectExtent l="19050" t="0" r="9525" b="0"/>
                  <wp:docPr id="41" name="Рисунок 5" descr="D:\WORK\Чунеев\185e0a0c3febd64848338c2a0ebc3c4a_s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 descr="D:\WORK\Чунеев\185e0a0c3febd64848338c2a0ebc3c4a_s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2" cy="137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060A80" w:rsidRDefault="00060A80" w:rsidP="004A4200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 w:rsidRPr="00754A0E"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Коммутатор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Объем буфера –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2Mb;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Размер базы данных адресов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2000 адресов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MAC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) на систему;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>Скорость фильтрации/передачи пакетов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Ethernet - 14880 пакетов в сек. на порт • FastEthernet: 148800 пакетов в сек. на порт;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Светодиоды состояния</w:t>
            </w: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-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1 Красный, информирует о наличии питания PoE: 5 оранжевых светодиодов, информируют о наличии PoEEthernet: 5 зеленых светодиодов, информируют о передаче данных;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Минимальное время восстановления после отключения питания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5 сек.;</w:t>
            </w:r>
          </w:p>
          <w:p w:rsidR="00060A80" w:rsidRPr="00400509" w:rsidRDefault="00060A80" w:rsidP="004A420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Требования к окружающей среде-</w:t>
            </w:r>
            <w:r w:rsidRPr="00400509">
              <w:rPr>
                <w:rStyle w:val="a6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температура: от -35° до +55° C Влажность: от 20% до 95% (без конденсата)</w:t>
            </w:r>
          </w:p>
        </w:tc>
      </w:tr>
      <w:tr w:rsidR="004A420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4A4200" w:rsidRPr="002F3423" w:rsidRDefault="004A4200" w:rsidP="004A4200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4A4200" w:rsidRPr="002F3423" w:rsidRDefault="004A4200" w:rsidP="004A4200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  <w:r>
              <w:object w:dxaOrig="6825" w:dyaOrig="10800">
                <v:shape id="_x0000_i1029" type="#_x0000_t75" style="width:148.5pt;height:234.75pt" o:ole="">
                  <v:imagedata r:id="rId28" o:title=""/>
                </v:shape>
                <o:OLEObject Type="Embed" ProgID="PBrush" ShapeID="_x0000_i1029" DrawAspect="Content" ObjectID="_1669029952" r:id="rId29"/>
              </w:object>
            </w:r>
          </w:p>
        </w:tc>
        <w:tc>
          <w:tcPr>
            <w:tcW w:w="4451" w:type="dxa"/>
          </w:tcPr>
          <w:p w:rsidR="004A4200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Светильник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Тип светильника – на столб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Место использования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улица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Стиль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классика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Высота – 370 мм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Ширина – 185 мм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Количество ламп – 1 шт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Мощность лампы – 100 Вт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Цоколь лампы – Е27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Тип лампы – ЛН,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LED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Степень защиты –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IP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44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Цвет арматуры – черный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Металл плафона - стекло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219" w:type="dxa"/>
        <w:tblLook w:val="04A0"/>
      </w:tblPr>
      <w:tblGrid>
        <w:gridCol w:w="5377"/>
      </w:tblGrid>
      <w:tr w:rsidR="00060A80" w:rsidTr="00060A80"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6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C2691A" w:rsidRDefault="00060A80" w:rsidP="00060A80">
      <w:pPr>
        <w:jc w:val="center"/>
        <w:rPr>
          <w:rFonts w:ascii="Times New Roman" w:hAnsi="Times New Roman"/>
          <w:b/>
          <w:sz w:val="26"/>
          <w:szCs w:val="26"/>
        </w:rPr>
      </w:pPr>
      <w:r w:rsidRPr="00C2691A">
        <w:rPr>
          <w:rFonts w:ascii="Times New Roman" w:hAnsi="Times New Roman"/>
          <w:b/>
          <w:sz w:val="26"/>
          <w:szCs w:val="26"/>
        </w:rPr>
        <w:t>АДРЕСНЫЙ ПЕРЕЧЕНЬ</w:t>
      </w:r>
    </w:p>
    <w:p w:rsidR="00060A80" w:rsidRPr="00710067" w:rsidRDefault="00060A80" w:rsidP="00060A80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общественных </w:t>
      </w:r>
      <w:r w:rsidRPr="00C2691A">
        <w:rPr>
          <w:rFonts w:ascii="Times New Roman" w:hAnsi="Times New Roman"/>
          <w:b/>
          <w:sz w:val="26"/>
          <w:szCs w:val="26"/>
        </w:rPr>
        <w:t>территорий Ма</w:t>
      </w:r>
      <w:r>
        <w:rPr>
          <w:rFonts w:ascii="Times New Roman" w:hAnsi="Times New Roman"/>
          <w:b/>
          <w:sz w:val="26"/>
          <w:szCs w:val="26"/>
        </w:rPr>
        <w:t>лмыжского городского поселения</w:t>
      </w:r>
      <w:r w:rsidRPr="00C2691A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b/>
          <w:sz w:val="26"/>
          <w:szCs w:val="26"/>
        </w:rPr>
        <w:t xml:space="preserve">подлежащих </w:t>
      </w:r>
      <w:r w:rsidRPr="00C2691A">
        <w:rPr>
          <w:rFonts w:ascii="Times New Roman" w:hAnsi="Times New Roman"/>
          <w:b/>
          <w:sz w:val="26"/>
          <w:szCs w:val="26"/>
        </w:rPr>
        <w:t xml:space="preserve"> благоустройст</w:t>
      </w:r>
      <w:r>
        <w:rPr>
          <w:rFonts w:ascii="Times New Roman" w:hAnsi="Times New Roman"/>
          <w:b/>
          <w:sz w:val="26"/>
          <w:szCs w:val="26"/>
        </w:rPr>
        <w:t>ву</w:t>
      </w:r>
      <w:r w:rsidRPr="00C2691A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в 2018-2024 годах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"/>
        <w:gridCol w:w="3041"/>
        <w:gridCol w:w="768"/>
        <w:gridCol w:w="811"/>
        <w:gridCol w:w="826"/>
        <w:gridCol w:w="931"/>
        <w:gridCol w:w="842"/>
        <w:gridCol w:w="904"/>
        <w:gridCol w:w="904"/>
      </w:tblGrid>
      <w:tr w:rsidR="00060A80" w:rsidRPr="000F7A08" w:rsidTr="00CE4FEB">
        <w:trPr>
          <w:trHeight w:val="907"/>
        </w:trPr>
        <w:tc>
          <w:tcPr>
            <w:tcW w:w="569" w:type="dxa"/>
            <w:vMerge w:val="restart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041" w:type="dxa"/>
            <w:vMerge w:val="restart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5986" w:type="dxa"/>
            <w:gridSpan w:val="7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Площадь планируемая под благоустройство, кв.м.</w:t>
            </w:r>
          </w:p>
          <w:p w:rsidR="00060A80" w:rsidRPr="000F7A08" w:rsidRDefault="00060A80" w:rsidP="004A420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из него реализация по годам</w:t>
            </w:r>
          </w:p>
        </w:tc>
      </w:tr>
      <w:tr w:rsidR="00060A80" w:rsidRPr="000F7A08" w:rsidTr="00CE4FEB">
        <w:trPr>
          <w:trHeight w:val="123"/>
        </w:trPr>
        <w:tc>
          <w:tcPr>
            <w:tcW w:w="569" w:type="dxa"/>
            <w:vMerge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41" w:type="dxa"/>
            <w:vMerge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Береговая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Васильковая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Вишневая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Вишневый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Володарского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Герцена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Герцена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Гоголя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Горького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Д.Бедного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Дачный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Дорожников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Дружбы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Загородная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Зверева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Калинина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Маркса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Либкнехта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Кирова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Ключевая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Колхозная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 xml:space="preserve">Коммунальная 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Кооперативная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Лермонтова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Логовская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Луначарского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Маяковского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Мелиораторов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Мирный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Мичурина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Молодая Гвардия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Молодой Гвардии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Моторная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Мухамедзянова (Южная)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Набережная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Наймушина (Овражная)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Октябрьская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Ольховая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Островского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Пионерская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349"/>
        </w:trPr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Пихтовая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Победы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Подгорная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Полевая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Пристанская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Пролетарская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Пушкаревская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Свердлова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Свободы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Связистов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Северный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Солнечная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Солуянова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Строителей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Суровцева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Тимирязева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356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Теленкова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Толстого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Тургенева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Урицкого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Флотская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Фрунзе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1497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Цветочная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Чернышевского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Чехова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Школьный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Юбилейная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Юбилейный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Энгельса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041" w:type="dxa"/>
          </w:tcPr>
          <w:p w:rsidR="00060A80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6A9">
              <w:rPr>
                <w:rFonts w:ascii="Times New Roman" w:hAnsi="Times New Roman"/>
                <w:szCs w:val="28"/>
              </w:rPr>
              <w:t>Висячий пешеходный мост через р. Шошма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 xml:space="preserve">7, с местонахождением объекта: </w:t>
            </w:r>
            <w:r>
              <w:rPr>
                <w:szCs w:val="28"/>
              </w:rPr>
              <w:t>г.</w:t>
            </w:r>
            <w:r w:rsidRPr="00CF76A9">
              <w:rPr>
                <w:rFonts w:ascii="Times New Roman" w:hAnsi="Times New Roman"/>
                <w:szCs w:val="28"/>
              </w:rPr>
              <w:t>Малмыж,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991ADB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209,3</w:t>
            </w: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041" w:type="dxa"/>
          </w:tcPr>
          <w:p w:rsidR="00060A80" w:rsidRPr="00CF76A9" w:rsidRDefault="00060A80" w:rsidP="004A420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 по ул. Суровцева в        г. Малмыж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991ADB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246,8</w:t>
            </w: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Pr="00AE116D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041" w:type="dxa"/>
          </w:tcPr>
          <w:p w:rsidR="00060A80" w:rsidRDefault="0037406C" w:rsidP="004A420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Выполне</w:t>
            </w:r>
            <w:r w:rsidR="0085397E">
              <w:rPr>
                <w:rFonts w:ascii="Times New Roman" w:hAnsi="Times New Roman"/>
                <w:szCs w:val="28"/>
              </w:rPr>
              <w:t>ние работ по ремонту тротуара от</w:t>
            </w:r>
            <w:r>
              <w:rPr>
                <w:rFonts w:ascii="Times New Roman" w:hAnsi="Times New Roman"/>
                <w:szCs w:val="28"/>
              </w:rPr>
              <w:t xml:space="preserve"> ул. Энергетиков на участках от дома № 16 до дома № 10, от перекрестка ул. Мелиораторов до ул. Юбилейная, по ул. Юбилейная на участке от дома № 6 до дома № 8 в г. Малмыж Кировской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207,1</w:t>
            </w: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Pr="00AE116D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041" w:type="dxa"/>
          </w:tcPr>
          <w:p w:rsidR="00060A80" w:rsidRDefault="0037406C" w:rsidP="0037406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Благоустройство прилегающей территории водного</w:t>
            </w:r>
            <w:r w:rsidR="007F130F" w:rsidRPr="007F130F">
              <w:rPr>
                <w:rFonts w:ascii="Times New Roman" w:hAnsi="Times New Roman"/>
                <w:szCs w:val="28"/>
              </w:rPr>
              <w:t xml:space="preserve"> объекта</w:t>
            </w:r>
            <w:r>
              <w:rPr>
                <w:rFonts w:ascii="Times New Roman" w:hAnsi="Times New Roman"/>
                <w:szCs w:val="28"/>
              </w:rPr>
              <w:t xml:space="preserve"> – пруд, расположенного на уг</w:t>
            </w:r>
            <w:r w:rsidR="007F130F" w:rsidRPr="007F130F">
              <w:rPr>
                <w:rFonts w:ascii="Times New Roman" w:hAnsi="Times New Roman"/>
                <w:szCs w:val="28"/>
              </w:rPr>
              <w:t>л</w:t>
            </w:r>
            <w:r>
              <w:rPr>
                <w:rFonts w:ascii="Times New Roman" w:hAnsi="Times New Roman"/>
                <w:szCs w:val="28"/>
              </w:rPr>
              <w:t xml:space="preserve">у ул. Ленина, </w:t>
            </w:r>
            <w:r w:rsidR="007F130F" w:rsidRPr="007F130F">
              <w:rPr>
                <w:rFonts w:ascii="Times New Roman" w:hAnsi="Times New Roman"/>
                <w:szCs w:val="28"/>
              </w:rPr>
              <w:t>ул. Энгельса в г. Малмыж Кировской 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4517C1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369,12</w:t>
            </w: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041" w:type="dxa"/>
          </w:tcPr>
          <w:p w:rsidR="00060A80" w:rsidRDefault="00060A80" w:rsidP="004A420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тротуара по ул. Суровцева г. Малмыж</w:t>
            </w:r>
            <w:r w:rsidR="00CE4FEB">
              <w:rPr>
                <w:rFonts w:ascii="Times New Roman" w:hAnsi="Times New Roman"/>
                <w:szCs w:val="28"/>
              </w:rPr>
              <w:t xml:space="preserve"> Кировской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2B1FCC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31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041" w:type="dxa"/>
          </w:tcPr>
          <w:p w:rsidR="00060A80" w:rsidRDefault="00060A80" w:rsidP="00CE4FEB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</w:t>
            </w:r>
            <w:r w:rsidR="00CE4FEB">
              <w:rPr>
                <w:rFonts w:ascii="Times New Roman" w:hAnsi="Times New Roman"/>
                <w:szCs w:val="28"/>
              </w:rPr>
              <w:t xml:space="preserve"> и освещения</w:t>
            </w:r>
            <w:r>
              <w:rPr>
                <w:rFonts w:ascii="Times New Roman" w:hAnsi="Times New Roman"/>
                <w:szCs w:val="28"/>
              </w:rPr>
              <w:t xml:space="preserve"> висячего моста через р. Шошма г. Малмыж</w:t>
            </w:r>
            <w:r w:rsidR="00CE4FEB">
              <w:rPr>
                <w:rFonts w:ascii="Times New Roman" w:hAnsi="Times New Roman"/>
                <w:szCs w:val="28"/>
              </w:rPr>
              <w:t xml:space="preserve"> Кировской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2B1FCC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309 п.м.</w:t>
            </w:r>
          </w:p>
        </w:tc>
        <w:tc>
          <w:tcPr>
            <w:tcW w:w="931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7406C" w:rsidRPr="000F7A08" w:rsidTr="00CE4FEB">
        <w:trPr>
          <w:trHeight w:val="586"/>
        </w:trPr>
        <w:tc>
          <w:tcPr>
            <w:tcW w:w="569" w:type="dxa"/>
          </w:tcPr>
          <w:p w:rsidR="0037406C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041" w:type="dxa"/>
          </w:tcPr>
          <w:p w:rsidR="0037406C" w:rsidRDefault="0085397E" w:rsidP="000A751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Благоустройство</w:t>
            </w:r>
            <w:r w:rsidR="006B39F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прилегающей территории фонтана и ремонт </w:t>
            </w:r>
            <w:r w:rsidR="000A7514">
              <w:rPr>
                <w:rFonts w:ascii="Times New Roman" w:hAnsi="Times New Roman"/>
                <w:szCs w:val="28"/>
              </w:rPr>
              <w:t>фонтана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="000A7514">
              <w:rPr>
                <w:rFonts w:ascii="Times New Roman" w:hAnsi="Times New Roman"/>
                <w:szCs w:val="28"/>
              </w:rPr>
              <w:t xml:space="preserve"> </w:t>
            </w:r>
            <w:r w:rsidR="006B39FB">
              <w:rPr>
                <w:rFonts w:ascii="Times New Roman" w:hAnsi="Times New Roman"/>
                <w:szCs w:val="28"/>
              </w:rPr>
              <w:t xml:space="preserve">по ул. Комсомольская </w:t>
            </w:r>
            <w:r w:rsidR="000A7514">
              <w:rPr>
                <w:rFonts w:ascii="Times New Roman" w:hAnsi="Times New Roman"/>
                <w:szCs w:val="28"/>
              </w:rPr>
              <w:t xml:space="preserve">в </w:t>
            </w:r>
            <w:r w:rsidR="0037406C">
              <w:rPr>
                <w:rFonts w:ascii="Times New Roman" w:hAnsi="Times New Roman"/>
                <w:szCs w:val="28"/>
              </w:rPr>
              <w:t>г. Малмыж Кировской области</w:t>
            </w:r>
          </w:p>
        </w:tc>
        <w:tc>
          <w:tcPr>
            <w:tcW w:w="768" w:type="dxa"/>
          </w:tcPr>
          <w:p w:rsidR="0037406C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37406C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37406C" w:rsidRPr="000A7514" w:rsidRDefault="0085397E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</w:t>
            </w:r>
            <w:r w:rsidR="000A7514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  <w:tc>
          <w:tcPr>
            <w:tcW w:w="842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86951">
      <w:pPr>
        <w:spacing w:after="0" w:line="240" w:lineRule="auto"/>
        <w:rPr>
          <w:rFonts w:ascii="Times New Roman" w:hAnsi="Times New Roman"/>
          <w:sz w:val="28"/>
          <w:szCs w:val="28"/>
        </w:rPr>
        <w:sectPr w:rsidR="0085397E" w:rsidSect="00131835">
          <w:pgSz w:w="11905" w:h="16838"/>
          <w:pgMar w:top="567" w:right="985" w:bottom="540" w:left="1540" w:header="709" w:footer="709" w:gutter="0"/>
          <w:pgNumType w:start="1"/>
          <w:cols w:space="708"/>
          <w:titlePg/>
          <w:docGrid w:linePitch="381"/>
        </w:sect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130F" w:rsidRDefault="007F130F" w:rsidP="00886951">
      <w:pPr>
        <w:spacing w:after="0" w:line="240" w:lineRule="auto"/>
        <w:rPr>
          <w:rFonts w:ascii="Times New Roman" w:hAnsi="Times New Roman"/>
          <w:sz w:val="28"/>
          <w:szCs w:val="28"/>
        </w:rPr>
        <w:sectPr w:rsidR="007F130F" w:rsidSect="0085397E">
          <w:pgSz w:w="16838" w:h="11905" w:orient="landscape"/>
          <w:pgMar w:top="1540" w:right="567" w:bottom="985" w:left="540" w:header="709" w:footer="709" w:gutter="0"/>
          <w:pgNumType w:start="1"/>
          <w:cols w:space="708"/>
          <w:titlePg/>
          <w:docGrid w:linePitch="381"/>
        </w:sectPr>
      </w:pPr>
    </w:p>
    <w:p w:rsidR="00EB6C70" w:rsidRDefault="00EB6C70" w:rsidP="007F130F">
      <w:pPr>
        <w:spacing w:after="0" w:line="240" w:lineRule="auto"/>
        <w:ind w:left="1063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EB6C70" w:rsidRDefault="00EB6C70" w:rsidP="007F130F">
      <w:pPr>
        <w:spacing w:after="0" w:line="240" w:lineRule="auto"/>
        <w:ind w:left="10632"/>
        <w:jc w:val="right"/>
        <w:rPr>
          <w:rFonts w:ascii="Times New Roman" w:hAnsi="Times New Roman"/>
          <w:sz w:val="28"/>
          <w:szCs w:val="28"/>
        </w:rPr>
      </w:pPr>
    </w:p>
    <w:p w:rsidR="007F130F" w:rsidRDefault="007F130F" w:rsidP="007F130F">
      <w:pPr>
        <w:spacing w:after="0" w:line="240" w:lineRule="auto"/>
        <w:ind w:left="10632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11</w:t>
      </w:r>
    </w:p>
    <w:p w:rsidR="007F130F" w:rsidRPr="007F130F" w:rsidRDefault="007F130F" w:rsidP="007F130F">
      <w:pPr>
        <w:spacing w:after="0" w:line="240" w:lineRule="auto"/>
        <w:ind w:left="10632"/>
        <w:jc w:val="right"/>
        <w:rPr>
          <w:rFonts w:ascii="Times New Roman" w:hAnsi="Times New Roman"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7F130F" w:rsidRPr="002F244F" w:rsidRDefault="007F130F" w:rsidP="007F13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Перечень</w:t>
      </w:r>
    </w:p>
    <w:p w:rsidR="007F130F" w:rsidRPr="002F244F" w:rsidRDefault="007F130F" w:rsidP="007F13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мероприятий муниципальной программы «Формирование современ</w:t>
      </w:r>
      <w:r>
        <w:rPr>
          <w:rFonts w:ascii="Times New Roman" w:hAnsi="Times New Roman"/>
          <w:b/>
          <w:sz w:val="28"/>
          <w:szCs w:val="28"/>
        </w:rPr>
        <w:t>ной городской среды на 2018-2024</w:t>
      </w:r>
      <w:r w:rsidRPr="002F244F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16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709"/>
        <w:gridCol w:w="923"/>
        <w:gridCol w:w="1729"/>
        <w:gridCol w:w="1842"/>
        <w:gridCol w:w="851"/>
        <w:gridCol w:w="850"/>
        <w:gridCol w:w="851"/>
        <w:gridCol w:w="709"/>
        <w:gridCol w:w="708"/>
        <w:gridCol w:w="709"/>
        <w:gridCol w:w="709"/>
        <w:gridCol w:w="709"/>
        <w:gridCol w:w="1984"/>
        <w:gridCol w:w="2054"/>
      </w:tblGrid>
      <w:tr w:rsidR="007F130F" w:rsidRPr="000F7A08" w:rsidTr="00552B97">
        <w:trPr>
          <w:jc w:val="center"/>
        </w:trPr>
        <w:tc>
          <w:tcPr>
            <w:tcW w:w="2341" w:type="dxa"/>
            <w:gridSpan w:val="3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1729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Ответственный исполнитель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Источники финансирования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96" w:type="dxa"/>
            <w:gridSpan w:val="8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Объем финансирования, тыс. рублей</w:t>
            </w:r>
          </w:p>
        </w:tc>
        <w:tc>
          <w:tcPr>
            <w:tcW w:w="1984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Показатели результата мероприятий по годам</w:t>
            </w:r>
          </w:p>
        </w:tc>
        <w:tc>
          <w:tcPr>
            <w:tcW w:w="2054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7F130F" w:rsidRPr="000F7A08" w:rsidTr="00552B97">
        <w:trPr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2018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(факт)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2020</w:t>
            </w:r>
          </w:p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2021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09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394"/>
          <w:jc w:val="center"/>
        </w:trPr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28" w:type="dxa"/>
            <w:gridSpan w:val="13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Цель муниципальной программы - повышение качества и комфорта городской среды на территории муниципального образования Малмыжское городское поселение</w:t>
            </w:r>
          </w:p>
        </w:tc>
      </w:tr>
      <w:tr w:rsidR="007F130F" w:rsidRPr="000F7A08" w:rsidTr="00552B97">
        <w:trPr>
          <w:trHeight w:val="267"/>
          <w:jc w:val="center"/>
        </w:trPr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28" w:type="dxa"/>
            <w:gridSpan w:val="13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Задача 1 - Повышение уровня благоустройства дворовых территорий в населённых пунктах</w:t>
            </w:r>
          </w:p>
        </w:tc>
      </w:tr>
      <w:tr w:rsidR="007F130F" w:rsidRPr="000F7A08" w:rsidTr="00552B97">
        <w:trPr>
          <w:trHeight w:val="345"/>
          <w:jc w:val="center"/>
        </w:trPr>
        <w:tc>
          <w:tcPr>
            <w:tcW w:w="2341" w:type="dxa"/>
            <w:gridSpan w:val="3"/>
            <w:vMerge w:val="restart"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1.1. Основное мероприятие </w:t>
            </w:r>
          </w:p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1.1.1. Благоустройство дворовых территорий</w:t>
            </w:r>
          </w:p>
        </w:tc>
        <w:tc>
          <w:tcPr>
            <w:tcW w:w="1729" w:type="dxa"/>
            <w:vMerge w:val="restart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Администрация Малмыжского городского поселения</w:t>
            </w: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2165,3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781,21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384,09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500,0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500,0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 w:val="restart"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предусматривает  оценку состояния сферы благоустройства дворовых и общественных территорий (с учетом их физического состояния).</w:t>
            </w: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территорий 86 ед.</w:t>
            </w: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бщественных территорий: в 2018-3 ед., в 2020- 4 ед.,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2021- 2ед., в 2022 – 5 ед.</w:t>
            </w:r>
          </w:p>
        </w:tc>
        <w:tc>
          <w:tcPr>
            <w:tcW w:w="2054" w:type="dxa"/>
            <w:vMerge w:val="restart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609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 в том числе: областной бюджет 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2143,69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773,4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380,29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495,0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495,0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537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районный бюджет 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495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21,61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7,81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336"/>
          <w:jc w:val="center"/>
        </w:trPr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90" w:type="dxa"/>
            <w:gridSpan w:val="11"/>
          </w:tcPr>
          <w:p w:rsidR="007F130F" w:rsidRPr="00B0056C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Задача 2. Повышение уровня благоустройства общественных территорий в населённых пунктах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389"/>
          <w:jc w:val="center"/>
        </w:trPr>
        <w:tc>
          <w:tcPr>
            <w:tcW w:w="2341" w:type="dxa"/>
            <w:gridSpan w:val="3"/>
            <w:vMerge w:val="restart"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2.1. Основное мероприятие </w:t>
            </w:r>
          </w:p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2.1.1.Благоустройствообщественных территорий</w:t>
            </w:r>
          </w:p>
        </w:tc>
        <w:tc>
          <w:tcPr>
            <w:tcW w:w="1729" w:type="dxa"/>
            <w:vMerge w:val="restart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Администрация Малмыжского городского поселения </w:t>
            </w:r>
            <w:r w:rsidRPr="000F7A08">
              <w:rPr>
                <w:rFonts w:ascii="Times New Roman" w:hAnsi="Times New Roman"/>
                <w:color w:val="FFFFFF"/>
              </w:rPr>
              <w:t>посел</w:t>
            </w: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13835,998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4134,85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148,278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3146</w:t>
            </w:r>
            <w:r w:rsidRPr="0066386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3406,</w:t>
            </w: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539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 том числе: областной бюджет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13668,71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4093,5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3087,11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115,7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</w:rPr>
              <w:t>72,4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450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районный бюджет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465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137,3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41,35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31,18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Pr="0066386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33,67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1001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Софинансирование программы из местного бюджета </w:t>
            </w:r>
          </w:p>
        </w:tc>
        <w:tc>
          <w:tcPr>
            <w:tcW w:w="851" w:type="dxa"/>
          </w:tcPr>
          <w:p w:rsidR="007F130F" w:rsidRPr="007C4A0E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4A0E">
              <w:rPr>
                <w:rFonts w:ascii="Times New Roman" w:hAnsi="Times New Roman"/>
                <w:b/>
              </w:rPr>
              <w:t>29,988</w:t>
            </w:r>
          </w:p>
        </w:tc>
        <w:tc>
          <w:tcPr>
            <w:tcW w:w="850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6718B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18B">
              <w:rPr>
                <w:rFonts w:ascii="Times New Roman" w:hAnsi="Times New Roman"/>
              </w:rPr>
              <w:t>29,988</w:t>
            </w:r>
          </w:p>
        </w:tc>
        <w:tc>
          <w:tcPr>
            <w:tcW w:w="708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70"/>
          <w:jc w:val="center"/>
        </w:trPr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10590" w:type="dxa"/>
            <w:gridSpan w:val="11"/>
            <w:tcBorders>
              <w:left w:val="nil"/>
              <w:bottom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4038" w:type="dxa"/>
            <w:gridSpan w:val="2"/>
            <w:tcBorders>
              <w:left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left="-224"/>
              <w:rPr>
                <w:rFonts w:ascii="Times New Roman" w:hAnsi="Times New Roman"/>
                <w:b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130F" w:rsidRDefault="007F130F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F130F" w:rsidSect="007F130F">
      <w:pgSz w:w="16838" w:h="11905" w:orient="landscape"/>
      <w:pgMar w:top="567" w:right="567" w:bottom="426" w:left="54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C52" w:rsidRDefault="00FB0C52" w:rsidP="001004E8">
      <w:pPr>
        <w:spacing w:after="0" w:line="240" w:lineRule="auto"/>
      </w:pPr>
      <w:r>
        <w:separator/>
      </w:r>
    </w:p>
  </w:endnote>
  <w:endnote w:type="continuationSeparator" w:id="1">
    <w:p w:rsidR="00FB0C52" w:rsidRDefault="00FB0C52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C52" w:rsidRDefault="00FB0C52" w:rsidP="001004E8">
      <w:pPr>
        <w:spacing w:after="0" w:line="240" w:lineRule="auto"/>
      </w:pPr>
      <w:r>
        <w:separator/>
      </w:r>
    </w:p>
  </w:footnote>
  <w:footnote w:type="continuationSeparator" w:id="1">
    <w:p w:rsidR="00FB0C52" w:rsidRDefault="00FB0C52" w:rsidP="00100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multilevel"/>
    <w:tmpl w:val="B9FA47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10933AC"/>
    <w:multiLevelType w:val="hybridMultilevel"/>
    <w:tmpl w:val="1282473A"/>
    <w:lvl w:ilvl="0" w:tplc="C952E80E">
      <w:start w:val="20"/>
      <w:numFmt w:val="decimal"/>
      <w:lvlText w:val="%1.."/>
      <w:lvlJc w:val="left"/>
      <w:pPr>
        <w:ind w:left="754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9921E91"/>
    <w:multiLevelType w:val="multilevel"/>
    <w:tmpl w:val="F61656C0"/>
    <w:lvl w:ilvl="0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25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4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9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69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1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91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3348" w:hanging="1800"/>
      </w:pPr>
      <w:rPr>
        <w:rFonts w:cs="Times New Roman" w:hint="default"/>
      </w:rPr>
    </w:lvl>
  </w:abstractNum>
  <w:abstractNum w:abstractNumId="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345D47"/>
    <w:multiLevelType w:val="hybridMultilevel"/>
    <w:tmpl w:val="4858BD84"/>
    <w:lvl w:ilvl="0" w:tplc="CDD61E50">
      <w:start w:val="1"/>
      <w:numFmt w:val="decimal"/>
      <w:lvlText w:val="%1."/>
      <w:lvlJc w:val="left"/>
      <w:pPr>
        <w:ind w:left="1185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9">
    <w:nsid w:val="44F36E52"/>
    <w:multiLevelType w:val="hybridMultilevel"/>
    <w:tmpl w:val="9D262F2C"/>
    <w:lvl w:ilvl="0" w:tplc="BC4A000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>
    <w:nsid w:val="58E63E01"/>
    <w:multiLevelType w:val="hybridMultilevel"/>
    <w:tmpl w:val="9774B76A"/>
    <w:lvl w:ilvl="0" w:tplc="0D1A0C22">
      <w:start w:val="6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5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5"/>
  </w:num>
  <w:num w:numId="14">
    <w:abstractNumId w:val="8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2A5"/>
    <w:rsid w:val="00011BC0"/>
    <w:rsid w:val="00020A4F"/>
    <w:rsid w:val="00024336"/>
    <w:rsid w:val="0002742B"/>
    <w:rsid w:val="0003035B"/>
    <w:rsid w:val="00032050"/>
    <w:rsid w:val="00035346"/>
    <w:rsid w:val="00037DDB"/>
    <w:rsid w:val="000402BC"/>
    <w:rsid w:val="00041077"/>
    <w:rsid w:val="0004182B"/>
    <w:rsid w:val="00050F1F"/>
    <w:rsid w:val="00057326"/>
    <w:rsid w:val="00060A80"/>
    <w:rsid w:val="00066E9D"/>
    <w:rsid w:val="00067669"/>
    <w:rsid w:val="00073DFA"/>
    <w:rsid w:val="0008011C"/>
    <w:rsid w:val="00080E8F"/>
    <w:rsid w:val="00083811"/>
    <w:rsid w:val="00083D30"/>
    <w:rsid w:val="00094CD7"/>
    <w:rsid w:val="0009545F"/>
    <w:rsid w:val="000A1C08"/>
    <w:rsid w:val="000A1C95"/>
    <w:rsid w:val="000A26A7"/>
    <w:rsid w:val="000A390D"/>
    <w:rsid w:val="000A4315"/>
    <w:rsid w:val="000A7514"/>
    <w:rsid w:val="000B16B1"/>
    <w:rsid w:val="000B2B83"/>
    <w:rsid w:val="000B3173"/>
    <w:rsid w:val="000B33BA"/>
    <w:rsid w:val="000B794D"/>
    <w:rsid w:val="000C0F26"/>
    <w:rsid w:val="000C373E"/>
    <w:rsid w:val="000D2A84"/>
    <w:rsid w:val="000D36BD"/>
    <w:rsid w:val="000E48A3"/>
    <w:rsid w:val="000E71EE"/>
    <w:rsid w:val="000F2D56"/>
    <w:rsid w:val="000F374B"/>
    <w:rsid w:val="000F4E4A"/>
    <w:rsid w:val="000F5024"/>
    <w:rsid w:val="000F56C1"/>
    <w:rsid w:val="000F7A08"/>
    <w:rsid w:val="001004E8"/>
    <w:rsid w:val="001077BA"/>
    <w:rsid w:val="00131835"/>
    <w:rsid w:val="00145B82"/>
    <w:rsid w:val="001470BD"/>
    <w:rsid w:val="00152E9B"/>
    <w:rsid w:val="00165105"/>
    <w:rsid w:val="00166842"/>
    <w:rsid w:val="00173F30"/>
    <w:rsid w:val="001800E5"/>
    <w:rsid w:val="00182391"/>
    <w:rsid w:val="00184264"/>
    <w:rsid w:val="0018569E"/>
    <w:rsid w:val="00193B39"/>
    <w:rsid w:val="001B0F92"/>
    <w:rsid w:val="001B1C36"/>
    <w:rsid w:val="001C09EB"/>
    <w:rsid w:val="001C37AB"/>
    <w:rsid w:val="001D0F00"/>
    <w:rsid w:val="001D1C04"/>
    <w:rsid w:val="001D1DAA"/>
    <w:rsid w:val="001F4559"/>
    <w:rsid w:val="001F633B"/>
    <w:rsid w:val="0020414C"/>
    <w:rsid w:val="00210F66"/>
    <w:rsid w:val="002179E6"/>
    <w:rsid w:val="00232DD1"/>
    <w:rsid w:val="00234C7F"/>
    <w:rsid w:val="00240421"/>
    <w:rsid w:val="002542CE"/>
    <w:rsid w:val="00256D77"/>
    <w:rsid w:val="00274D41"/>
    <w:rsid w:val="00275353"/>
    <w:rsid w:val="00275E52"/>
    <w:rsid w:val="00281865"/>
    <w:rsid w:val="00286117"/>
    <w:rsid w:val="00287118"/>
    <w:rsid w:val="0029113D"/>
    <w:rsid w:val="00294C74"/>
    <w:rsid w:val="002968A5"/>
    <w:rsid w:val="002A234F"/>
    <w:rsid w:val="002B02D6"/>
    <w:rsid w:val="002B1FCC"/>
    <w:rsid w:val="002B3322"/>
    <w:rsid w:val="002C1435"/>
    <w:rsid w:val="002C258F"/>
    <w:rsid w:val="002C2F77"/>
    <w:rsid w:val="002D7BC2"/>
    <w:rsid w:val="002E2590"/>
    <w:rsid w:val="002E443A"/>
    <w:rsid w:val="002E5A99"/>
    <w:rsid w:val="002E6096"/>
    <w:rsid w:val="002E7F24"/>
    <w:rsid w:val="002F244F"/>
    <w:rsid w:val="002F3423"/>
    <w:rsid w:val="002F44AB"/>
    <w:rsid w:val="00300899"/>
    <w:rsid w:val="0030445E"/>
    <w:rsid w:val="00304C59"/>
    <w:rsid w:val="0031427A"/>
    <w:rsid w:val="00321B31"/>
    <w:rsid w:val="00332ACB"/>
    <w:rsid w:val="003340E1"/>
    <w:rsid w:val="00334D86"/>
    <w:rsid w:val="00340B48"/>
    <w:rsid w:val="00341386"/>
    <w:rsid w:val="00347FEE"/>
    <w:rsid w:val="00350606"/>
    <w:rsid w:val="00351812"/>
    <w:rsid w:val="00353819"/>
    <w:rsid w:val="00354588"/>
    <w:rsid w:val="00355729"/>
    <w:rsid w:val="003560CE"/>
    <w:rsid w:val="003601EB"/>
    <w:rsid w:val="00362D7D"/>
    <w:rsid w:val="00363451"/>
    <w:rsid w:val="00367AF1"/>
    <w:rsid w:val="00367D9C"/>
    <w:rsid w:val="0037406C"/>
    <w:rsid w:val="003915BB"/>
    <w:rsid w:val="00394121"/>
    <w:rsid w:val="00394AC7"/>
    <w:rsid w:val="003A4779"/>
    <w:rsid w:val="003B170D"/>
    <w:rsid w:val="003B2130"/>
    <w:rsid w:val="003C2764"/>
    <w:rsid w:val="003C5ACC"/>
    <w:rsid w:val="003C764A"/>
    <w:rsid w:val="003D4156"/>
    <w:rsid w:val="003E2CC7"/>
    <w:rsid w:val="003F4245"/>
    <w:rsid w:val="003F6DA8"/>
    <w:rsid w:val="00400509"/>
    <w:rsid w:val="00405405"/>
    <w:rsid w:val="00413AFD"/>
    <w:rsid w:val="00417E63"/>
    <w:rsid w:val="00420318"/>
    <w:rsid w:val="00424648"/>
    <w:rsid w:val="004279A4"/>
    <w:rsid w:val="0043555C"/>
    <w:rsid w:val="004433B7"/>
    <w:rsid w:val="00445BA9"/>
    <w:rsid w:val="004517C1"/>
    <w:rsid w:val="004541DE"/>
    <w:rsid w:val="00460759"/>
    <w:rsid w:val="00465A0F"/>
    <w:rsid w:val="00470346"/>
    <w:rsid w:val="00477DD5"/>
    <w:rsid w:val="0048749B"/>
    <w:rsid w:val="004A2D13"/>
    <w:rsid w:val="004A4200"/>
    <w:rsid w:val="004A5CFF"/>
    <w:rsid w:val="004B609D"/>
    <w:rsid w:val="004C26AC"/>
    <w:rsid w:val="004C59FB"/>
    <w:rsid w:val="004C5C2D"/>
    <w:rsid w:val="004C6E18"/>
    <w:rsid w:val="004F7C92"/>
    <w:rsid w:val="00505333"/>
    <w:rsid w:val="00506B83"/>
    <w:rsid w:val="005148C5"/>
    <w:rsid w:val="00517987"/>
    <w:rsid w:val="00517AFF"/>
    <w:rsid w:val="005203B0"/>
    <w:rsid w:val="005206D3"/>
    <w:rsid w:val="005213CE"/>
    <w:rsid w:val="005228C1"/>
    <w:rsid w:val="00533FFD"/>
    <w:rsid w:val="00551322"/>
    <w:rsid w:val="0055249E"/>
    <w:rsid w:val="005524C7"/>
    <w:rsid w:val="00552B97"/>
    <w:rsid w:val="00564FFC"/>
    <w:rsid w:val="005702F4"/>
    <w:rsid w:val="0057051B"/>
    <w:rsid w:val="00570FCB"/>
    <w:rsid w:val="00571EC9"/>
    <w:rsid w:val="00572D23"/>
    <w:rsid w:val="005738DA"/>
    <w:rsid w:val="005761FB"/>
    <w:rsid w:val="005766E5"/>
    <w:rsid w:val="00577706"/>
    <w:rsid w:val="005A227F"/>
    <w:rsid w:val="005B1D04"/>
    <w:rsid w:val="005B3A9D"/>
    <w:rsid w:val="005C0092"/>
    <w:rsid w:val="005C657E"/>
    <w:rsid w:val="005D2F90"/>
    <w:rsid w:val="005D64D2"/>
    <w:rsid w:val="005D65CD"/>
    <w:rsid w:val="005E4958"/>
    <w:rsid w:val="005F7D7C"/>
    <w:rsid w:val="00603883"/>
    <w:rsid w:val="006048FF"/>
    <w:rsid w:val="0060606B"/>
    <w:rsid w:val="00616B8E"/>
    <w:rsid w:val="006242C6"/>
    <w:rsid w:val="0062557B"/>
    <w:rsid w:val="006256E2"/>
    <w:rsid w:val="006275A2"/>
    <w:rsid w:val="006323AE"/>
    <w:rsid w:val="006343B4"/>
    <w:rsid w:val="006372EE"/>
    <w:rsid w:val="00650481"/>
    <w:rsid w:val="0065216E"/>
    <w:rsid w:val="0065346B"/>
    <w:rsid w:val="00657DB5"/>
    <w:rsid w:val="0066386F"/>
    <w:rsid w:val="006667B7"/>
    <w:rsid w:val="00677928"/>
    <w:rsid w:val="00682A62"/>
    <w:rsid w:val="0068636D"/>
    <w:rsid w:val="006863DB"/>
    <w:rsid w:val="00687CFC"/>
    <w:rsid w:val="006A54CA"/>
    <w:rsid w:val="006A599E"/>
    <w:rsid w:val="006A5AAE"/>
    <w:rsid w:val="006A5E46"/>
    <w:rsid w:val="006A7D21"/>
    <w:rsid w:val="006B1826"/>
    <w:rsid w:val="006B39FB"/>
    <w:rsid w:val="006B57ED"/>
    <w:rsid w:val="006B6E6D"/>
    <w:rsid w:val="006C0653"/>
    <w:rsid w:val="006C06D6"/>
    <w:rsid w:val="006C1095"/>
    <w:rsid w:val="006C2602"/>
    <w:rsid w:val="006C3722"/>
    <w:rsid w:val="006D6237"/>
    <w:rsid w:val="006D6B80"/>
    <w:rsid w:val="006D6C65"/>
    <w:rsid w:val="006E2FD1"/>
    <w:rsid w:val="006E35D0"/>
    <w:rsid w:val="006E666E"/>
    <w:rsid w:val="006F52C1"/>
    <w:rsid w:val="006F5479"/>
    <w:rsid w:val="006F6801"/>
    <w:rsid w:val="00703D28"/>
    <w:rsid w:val="00705FC3"/>
    <w:rsid w:val="00707C3A"/>
    <w:rsid w:val="007110C8"/>
    <w:rsid w:val="007168B6"/>
    <w:rsid w:val="00720AAC"/>
    <w:rsid w:val="007224AB"/>
    <w:rsid w:val="00725CF8"/>
    <w:rsid w:val="007455B7"/>
    <w:rsid w:val="00746642"/>
    <w:rsid w:val="0074718F"/>
    <w:rsid w:val="00753C92"/>
    <w:rsid w:val="00753F67"/>
    <w:rsid w:val="00754A0E"/>
    <w:rsid w:val="0076089C"/>
    <w:rsid w:val="00762B1E"/>
    <w:rsid w:val="00767895"/>
    <w:rsid w:val="00772F0D"/>
    <w:rsid w:val="00774FFB"/>
    <w:rsid w:val="007759AE"/>
    <w:rsid w:val="00777499"/>
    <w:rsid w:val="00786E4E"/>
    <w:rsid w:val="0079242B"/>
    <w:rsid w:val="007A0C7E"/>
    <w:rsid w:val="007B46A9"/>
    <w:rsid w:val="007B5753"/>
    <w:rsid w:val="007B64BD"/>
    <w:rsid w:val="007C0C3A"/>
    <w:rsid w:val="007C3852"/>
    <w:rsid w:val="007C40DC"/>
    <w:rsid w:val="007D14A3"/>
    <w:rsid w:val="007D741E"/>
    <w:rsid w:val="007E1656"/>
    <w:rsid w:val="007E32D1"/>
    <w:rsid w:val="007E35A1"/>
    <w:rsid w:val="007E42F8"/>
    <w:rsid w:val="007E59AC"/>
    <w:rsid w:val="007F03F0"/>
    <w:rsid w:val="007F130F"/>
    <w:rsid w:val="007F25BA"/>
    <w:rsid w:val="007F3F35"/>
    <w:rsid w:val="008026DF"/>
    <w:rsid w:val="00804CA0"/>
    <w:rsid w:val="0080611F"/>
    <w:rsid w:val="00813365"/>
    <w:rsid w:val="00815D98"/>
    <w:rsid w:val="00817729"/>
    <w:rsid w:val="0082511E"/>
    <w:rsid w:val="008308A9"/>
    <w:rsid w:val="008467F2"/>
    <w:rsid w:val="00846A4E"/>
    <w:rsid w:val="0085397E"/>
    <w:rsid w:val="0086215B"/>
    <w:rsid w:val="00862348"/>
    <w:rsid w:val="008659B0"/>
    <w:rsid w:val="0086629F"/>
    <w:rsid w:val="0087003E"/>
    <w:rsid w:val="008743E8"/>
    <w:rsid w:val="0088121F"/>
    <w:rsid w:val="00884D25"/>
    <w:rsid w:val="008859CB"/>
    <w:rsid w:val="00886951"/>
    <w:rsid w:val="008B0340"/>
    <w:rsid w:val="008B60E2"/>
    <w:rsid w:val="008C1DFA"/>
    <w:rsid w:val="008D4537"/>
    <w:rsid w:val="008E1852"/>
    <w:rsid w:val="008F0ECF"/>
    <w:rsid w:val="009038FE"/>
    <w:rsid w:val="00904C6B"/>
    <w:rsid w:val="00905C2A"/>
    <w:rsid w:val="00907A32"/>
    <w:rsid w:val="00912166"/>
    <w:rsid w:val="009219A6"/>
    <w:rsid w:val="00921F0E"/>
    <w:rsid w:val="00935AB0"/>
    <w:rsid w:val="009426F6"/>
    <w:rsid w:val="00944E97"/>
    <w:rsid w:val="00945A77"/>
    <w:rsid w:val="00946365"/>
    <w:rsid w:val="00954657"/>
    <w:rsid w:val="00965523"/>
    <w:rsid w:val="009703BB"/>
    <w:rsid w:val="00971625"/>
    <w:rsid w:val="00977191"/>
    <w:rsid w:val="0097782A"/>
    <w:rsid w:val="0098283F"/>
    <w:rsid w:val="00985EF7"/>
    <w:rsid w:val="00985FD9"/>
    <w:rsid w:val="00987D69"/>
    <w:rsid w:val="00991ADB"/>
    <w:rsid w:val="009A14D7"/>
    <w:rsid w:val="009A468B"/>
    <w:rsid w:val="009A4FDE"/>
    <w:rsid w:val="009D59A8"/>
    <w:rsid w:val="009D5CEC"/>
    <w:rsid w:val="009D5F2D"/>
    <w:rsid w:val="009D7AEF"/>
    <w:rsid w:val="009E4E4A"/>
    <w:rsid w:val="009F63B3"/>
    <w:rsid w:val="009F6499"/>
    <w:rsid w:val="00A110DE"/>
    <w:rsid w:val="00A12950"/>
    <w:rsid w:val="00A14D70"/>
    <w:rsid w:val="00A15917"/>
    <w:rsid w:val="00A16073"/>
    <w:rsid w:val="00A16496"/>
    <w:rsid w:val="00A165A5"/>
    <w:rsid w:val="00A263F0"/>
    <w:rsid w:val="00A26A8A"/>
    <w:rsid w:val="00A31499"/>
    <w:rsid w:val="00A32888"/>
    <w:rsid w:val="00A332DA"/>
    <w:rsid w:val="00A3432B"/>
    <w:rsid w:val="00A3506F"/>
    <w:rsid w:val="00A416A6"/>
    <w:rsid w:val="00A467AD"/>
    <w:rsid w:val="00A56D6C"/>
    <w:rsid w:val="00A70C69"/>
    <w:rsid w:val="00A72E0F"/>
    <w:rsid w:val="00A76628"/>
    <w:rsid w:val="00A84B6E"/>
    <w:rsid w:val="00AA7DD0"/>
    <w:rsid w:val="00AB2CD1"/>
    <w:rsid w:val="00AC30D1"/>
    <w:rsid w:val="00AC591F"/>
    <w:rsid w:val="00AC7B82"/>
    <w:rsid w:val="00AD3EA2"/>
    <w:rsid w:val="00AE116D"/>
    <w:rsid w:val="00AE5E85"/>
    <w:rsid w:val="00AE7C1D"/>
    <w:rsid w:val="00AF27E1"/>
    <w:rsid w:val="00AF46D8"/>
    <w:rsid w:val="00AF4CCA"/>
    <w:rsid w:val="00B0056C"/>
    <w:rsid w:val="00B07305"/>
    <w:rsid w:val="00B07CD2"/>
    <w:rsid w:val="00B113BD"/>
    <w:rsid w:val="00B11A19"/>
    <w:rsid w:val="00B11EA6"/>
    <w:rsid w:val="00B12E14"/>
    <w:rsid w:val="00B17828"/>
    <w:rsid w:val="00B237CB"/>
    <w:rsid w:val="00B237DD"/>
    <w:rsid w:val="00B35CF5"/>
    <w:rsid w:val="00B413EE"/>
    <w:rsid w:val="00B42443"/>
    <w:rsid w:val="00B51D9F"/>
    <w:rsid w:val="00B520B5"/>
    <w:rsid w:val="00B53D1F"/>
    <w:rsid w:val="00B64019"/>
    <w:rsid w:val="00B66A89"/>
    <w:rsid w:val="00B66FE9"/>
    <w:rsid w:val="00B67C65"/>
    <w:rsid w:val="00B733E4"/>
    <w:rsid w:val="00B74520"/>
    <w:rsid w:val="00B80256"/>
    <w:rsid w:val="00B841B9"/>
    <w:rsid w:val="00B92E0E"/>
    <w:rsid w:val="00B932C1"/>
    <w:rsid w:val="00B93B6B"/>
    <w:rsid w:val="00B95A41"/>
    <w:rsid w:val="00BA5630"/>
    <w:rsid w:val="00BB319C"/>
    <w:rsid w:val="00BB43AF"/>
    <w:rsid w:val="00BB5704"/>
    <w:rsid w:val="00BC3D4A"/>
    <w:rsid w:val="00BC7984"/>
    <w:rsid w:val="00BD34FD"/>
    <w:rsid w:val="00BD55FD"/>
    <w:rsid w:val="00BD670C"/>
    <w:rsid w:val="00BE01F7"/>
    <w:rsid w:val="00BE31CC"/>
    <w:rsid w:val="00BE6C9E"/>
    <w:rsid w:val="00BE7DC0"/>
    <w:rsid w:val="00BF0A26"/>
    <w:rsid w:val="00BF2E7E"/>
    <w:rsid w:val="00C068E1"/>
    <w:rsid w:val="00C10EC3"/>
    <w:rsid w:val="00C12682"/>
    <w:rsid w:val="00C21333"/>
    <w:rsid w:val="00C21A8A"/>
    <w:rsid w:val="00C21CFB"/>
    <w:rsid w:val="00C2474A"/>
    <w:rsid w:val="00C24793"/>
    <w:rsid w:val="00C2691A"/>
    <w:rsid w:val="00C34927"/>
    <w:rsid w:val="00C34F87"/>
    <w:rsid w:val="00C37628"/>
    <w:rsid w:val="00C40DF8"/>
    <w:rsid w:val="00C46832"/>
    <w:rsid w:val="00C46E4C"/>
    <w:rsid w:val="00C51423"/>
    <w:rsid w:val="00C6639C"/>
    <w:rsid w:val="00C668AB"/>
    <w:rsid w:val="00C67E6D"/>
    <w:rsid w:val="00C77803"/>
    <w:rsid w:val="00C80F7D"/>
    <w:rsid w:val="00C905C7"/>
    <w:rsid w:val="00C95371"/>
    <w:rsid w:val="00CA2231"/>
    <w:rsid w:val="00CB63EA"/>
    <w:rsid w:val="00CC3B36"/>
    <w:rsid w:val="00CD036A"/>
    <w:rsid w:val="00CD62EE"/>
    <w:rsid w:val="00CD6784"/>
    <w:rsid w:val="00CE01E1"/>
    <w:rsid w:val="00CE072A"/>
    <w:rsid w:val="00CE3DF2"/>
    <w:rsid w:val="00CE4FEB"/>
    <w:rsid w:val="00CF1920"/>
    <w:rsid w:val="00CF4064"/>
    <w:rsid w:val="00CF76A9"/>
    <w:rsid w:val="00D019CE"/>
    <w:rsid w:val="00D1563D"/>
    <w:rsid w:val="00D205F6"/>
    <w:rsid w:val="00D27047"/>
    <w:rsid w:val="00D27CDB"/>
    <w:rsid w:val="00D34B28"/>
    <w:rsid w:val="00D40BC8"/>
    <w:rsid w:val="00D417EC"/>
    <w:rsid w:val="00D41BB7"/>
    <w:rsid w:val="00D431BD"/>
    <w:rsid w:val="00D46131"/>
    <w:rsid w:val="00D468E5"/>
    <w:rsid w:val="00D5464E"/>
    <w:rsid w:val="00D55957"/>
    <w:rsid w:val="00D73C71"/>
    <w:rsid w:val="00D77A48"/>
    <w:rsid w:val="00D819F2"/>
    <w:rsid w:val="00D914F1"/>
    <w:rsid w:val="00D9379D"/>
    <w:rsid w:val="00D957D9"/>
    <w:rsid w:val="00DA4E87"/>
    <w:rsid w:val="00DA57CB"/>
    <w:rsid w:val="00DA685E"/>
    <w:rsid w:val="00DB0076"/>
    <w:rsid w:val="00DB5C22"/>
    <w:rsid w:val="00DC01AC"/>
    <w:rsid w:val="00DC2441"/>
    <w:rsid w:val="00DC4614"/>
    <w:rsid w:val="00DC5E3C"/>
    <w:rsid w:val="00DC5E46"/>
    <w:rsid w:val="00DD2769"/>
    <w:rsid w:val="00DD5BFA"/>
    <w:rsid w:val="00DD78D6"/>
    <w:rsid w:val="00DE4F63"/>
    <w:rsid w:val="00DF1BAA"/>
    <w:rsid w:val="00E034B2"/>
    <w:rsid w:val="00E148A6"/>
    <w:rsid w:val="00E16934"/>
    <w:rsid w:val="00E22042"/>
    <w:rsid w:val="00E26D62"/>
    <w:rsid w:val="00E27043"/>
    <w:rsid w:val="00E30648"/>
    <w:rsid w:val="00E42EB4"/>
    <w:rsid w:val="00E52444"/>
    <w:rsid w:val="00E56B24"/>
    <w:rsid w:val="00E56BD7"/>
    <w:rsid w:val="00E6331E"/>
    <w:rsid w:val="00E65480"/>
    <w:rsid w:val="00E713D7"/>
    <w:rsid w:val="00E734AC"/>
    <w:rsid w:val="00E7769E"/>
    <w:rsid w:val="00E84095"/>
    <w:rsid w:val="00E84A15"/>
    <w:rsid w:val="00E86619"/>
    <w:rsid w:val="00EB0256"/>
    <w:rsid w:val="00EB1C9E"/>
    <w:rsid w:val="00EB2118"/>
    <w:rsid w:val="00EB3DB6"/>
    <w:rsid w:val="00EB5C88"/>
    <w:rsid w:val="00EB6C70"/>
    <w:rsid w:val="00EC00DE"/>
    <w:rsid w:val="00EC055B"/>
    <w:rsid w:val="00EC3AC8"/>
    <w:rsid w:val="00ED4E6B"/>
    <w:rsid w:val="00ED54D2"/>
    <w:rsid w:val="00ED6DE4"/>
    <w:rsid w:val="00EE1D7B"/>
    <w:rsid w:val="00EF46A5"/>
    <w:rsid w:val="00F037DB"/>
    <w:rsid w:val="00F050DA"/>
    <w:rsid w:val="00F05C06"/>
    <w:rsid w:val="00F12C0D"/>
    <w:rsid w:val="00F14958"/>
    <w:rsid w:val="00F14FCD"/>
    <w:rsid w:val="00F179A3"/>
    <w:rsid w:val="00F22323"/>
    <w:rsid w:val="00F2526F"/>
    <w:rsid w:val="00F312A5"/>
    <w:rsid w:val="00F3140B"/>
    <w:rsid w:val="00F31C89"/>
    <w:rsid w:val="00F50FBC"/>
    <w:rsid w:val="00F56820"/>
    <w:rsid w:val="00F60401"/>
    <w:rsid w:val="00F6368E"/>
    <w:rsid w:val="00F638D2"/>
    <w:rsid w:val="00F66306"/>
    <w:rsid w:val="00F67356"/>
    <w:rsid w:val="00F72A78"/>
    <w:rsid w:val="00F8257A"/>
    <w:rsid w:val="00F840D5"/>
    <w:rsid w:val="00F91CAA"/>
    <w:rsid w:val="00F91D32"/>
    <w:rsid w:val="00F94806"/>
    <w:rsid w:val="00FA1104"/>
    <w:rsid w:val="00FA4F29"/>
    <w:rsid w:val="00FA5292"/>
    <w:rsid w:val="00FB03AD"/>
    <w:rsid w:val="00FB06C8"/>
    <w:rsid w:val="00FB0C52"/>
    <w:rsid w:val="00FB1F8F"/>
    <w:rsid w:val="00FB3526"/>
    <w:rsid w:val="00FB35DC"/>
    <w:rsid w:val="00FC36D9"/>
    <w:rsid w:val="00FC3F3D"/>
    <w:rsid w:val="00FC43D5"/>
    <w:rsid w:val="00FD0534"/>
    <w:rsid w:val="00FD453A"/>
    <w:rsid w:val="00FE5335"/>
    <w:rsid w:val="00FF5B68"/>
    <w:rsid w:val="00FF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2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8C1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B03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D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B03AD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5E49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50FB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5F7D7C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004E8"/>
    <w:rPr>
      <w:rFonts w:cs="Times New Roman"/>
    </w:rPr>
  </w:style>
  <w:style w:type="paragraph" w:customStyle="1" w:styleId="ConsPlusNormal">
    <w:name w:val="ConsPlusNormal"/>
    <w:uiPriority w:val="99"/>
    <w:rsid w:val="00011BC0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21">
    <w:name w:val="Body Text 2"/>
    <w:basedOn w:val="a"/>
    <w:link w:val="22"/>
    <w:uiPriority w:val="99"/>
    <w:rsid w:val="00E26D6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E26D6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C1DF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C1DFA"/>
    <w:rPr>
      <w:rFonts w:cs="Times New Roman"/>
    </w:rPr>
  </w:style>
  <w:style w:type="character" w:customStyle="1" w:styleId="FontStyle11">
    <w:name w:val="Font Style11"/>
    <w:basedOn w:val="a0"/>
    <w:uiPriority w:val="99"/>
    <w:rsid w:val="00F1495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545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rsid w:val="0035458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2D7BC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7BC2"/>
    <w:rPr>
      <w:lang w:eastAsia="en-US"/>
    </w:rPr>
  </w:style>
  <w:style w:type="paragraph" w:customStyle="1" w:styleId="Point">
    <w:name w:val="Point"/>
    <w:basedOn w:val="a"/>
    <w:link w:val="PointChar"/>
    <w:rsid w:val="002D7BC2"/>
    <w:pPr>
      <w:spacing w:before="120" w:after="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intChar">
    <w:name w:val="Point Char"/>
    <w:link w:val="Point"/>
    <w:rsid w:val="002D7BC2"/>
    <w:rPr>
      <w:rFonts w:ascii="Times New Roman" w:eastAsia="Times New Roman" w:hAnsi="Times New Roman"/>
      <w:sz w:val="24"/>
      <w:szCs w:val="24"/>
    </w:rPr>
  </w:style>
  <w:style w:type="paragraph" w:customStyle="1" w:styleId="1c">
    <w:name w:val="Абзац1 c отступом"/>
    <w:basedOn w:val="a"/>
    <w:rsid w:val="00CF76A9"/>
    <w:pPr>
      <w:spacing w:after="60" w:line="360" w:lineRule="exact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D1563D"/>
    <w:rPr>
      <w:rFonts w:asciiTheme="minorHAnsi" w:eastAsiaTheme="minorHAnsi" w:hAnsiTheme="minorHAnsi" w:cstheme="minorBidi"/>
      <w:lang w:eastAsia="en-US"/>
    </w:rPr>
  </w:style>
  <w:style w:type="character" w:customStyle="1" w:styleId="featurename">
    <w:name w:val="featurename"/>
    <w:basedOn w:val="a0"/>
    <w:rsid w:val="00D1563D"/>
  </w:style>
  <w:style w:type="character" w:customStyle="1" w:styleId="featurevalue">
    <w:name w:val="featurevalue"/>
    <w:basedOn w:val="a0"/>
    <w:rsid w:val="00D1563D"/>
  </w:style>
  <w:style w:type="paragraph" w:styleId="af">
    <w:name w:val="Normal (Web)"/>
    <w:basedOn w:val="a"/>
    <w:uiPriority w:val="99"/>
    <w:unhideWhenUsed/>
    <w:rsid w:val="00B12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locked/>
    <w:rsid w:val="00B12E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66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myzh43.ru/poselenija/malmyzhskoe-gorodskoe-poseleni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4;&#1072;&#1083;&#1084;&#1099;&#1078;-&#1072;&#1076;&#1084;.&#1088;&#1092;/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B47B-BF8C-4BD7-8F56-121E9785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14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BASE</dc:creator>
  <cp:lastModifiedBy>Горсовет</cp:lastModifiedBy>
  <cp:revision>105</cp:revision>
  <cp:lastPrinted>2020-12-09T11:35:00Z</cp:lastPrinted>
  <dcterms:created xsi:type="dcterms:W3CDTF">2018-02-26T08:17:00Z</dcterms:created>
  <dcterms:modified xsi:type="dcterms:W3CDTF">2020-12-09T11:39:00Z</dcterms:modified>
</cp:coreProperties>
</file>