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2E" w:rsidRDefault="00C42A2E" w:rsidP="005E47CD">
      <w:pPr>
        <w:spacing w:line="0" w:lineRule="atLeast"/>
        <w:ind w:left="4580" w:firstLine="807"/>
        <w:rPr>
          <w:rFonts w:ascii="Times New Roman" w:eastAsia="Times New Roman" w:hAnsi="Times New Roman"/>
          <w:sz w:val="28"/>
        </w:rPr>
      </w:pPr>
    </w:p>
    <w:p w:rsidR="00F211A9" w:rsidRDefault="00F211A9" w:rsidP="00F211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1A9" w:rsidRPr="00442F8B" w:rsidRDefault="00F211A9" w:rsidP="00F211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F8B">
        <w:rPr>
          <w:rFonts w:ascii="Times New Roman" w:hAnsi="Times New Roman" w:cs="Times New Roman"/>
          <w:sz w:val="28"/>
          <w:szCs w:val="28"/>
        </w:rPr>
        <w:t xml:space="preserve">МУНИЦИПАЛЬНАЯ  ПРОГРАММА </w:t>
      </w:r>
    </w:p>
    <w:p w:rsidR="00F211A9" w:rsidRPr="00442F8B" w:rsidRDefault="00F211A9" w:rsidP="00F211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МАЛМЫЖСКОГО  ГОРОДСКОГО ПОСЕЛЕНИЯ</w:t>
      </w:r>
    </w:p>
    <w:p w:rsidR="00F211A9" w:rsidRDefault="00F211A9" w:rsidP="00F211A9">
      <w:pPr>
        <w:tabs>
          <w:tab w:val="left" w:pos="709"/>
          <w:tab w:val="right" w:pos="7938"/>
          <w:tab w:val="right" w:pos="9639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F8B">
        <w:rPr>
          <w:rFonts w:ascii="Times New Roman" w:hAnsi="Times New Roman" w:cs="Times New Roman"/>
          <w:sz w:val="28"/>
          <w:szCs w:val="28"/>
        </w:rPr>
        <w:t>«</w:t>
      </w:r>
      <w:r w:rsidRPr="007E0B65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СПОЛЬЗОВАНИЕ И ОХРАНА ЗЕМЕЛЬ НА ТЕРРИТОРИИ МАЛМЫЖСКОГО ГОРОДСКОГО ПОСЕЛЕНИЯ НА 2018-202</w:t>
      </w:r>
      <w:r w:rsidR="006D24F1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F211A9" w:rsidRPr="008B350D" w:rsidRDefault="00F211A9" w:rsidP="00F211A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1A9" w:rsidRDefault="00F211A9" w:rsidP="00F211A9">
      <w:pPr>
        <w:jc w:val="both"/>
        <w:rPr>
          <w:sz w:val="28"/>
          <w:szCs w:val="28"/>
        </w:rPr>
      </w:pPr>
    </w:p>
    <w:p w:rsidR="00F211A9" w:rsidRPr="00577718" w:rsidRDefault="00F211A9" w:rsidP="00F211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987" w:rsidRDefault="00276987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987" w:rsidRDefault="00276987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987" w:rsidRDefault="00276987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FD8" w:rsidRDefault="00BE4FD8" w:rsidP="00BE4FD8">
      <w:pPr>
        <w:spacing w:line="0" w:lineRule="atLeast"/>
        <w:ind w:left="4580" w:firstLine="8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ПРИЛОЖЕНИЕ к постановлению</w:t>
      </w:r>
    </w:p>
    <w:p w:rsidR="00BE4FD8" w:rsidRDefault="00BE4FD8" w:rsidP="00BE4FD8">
      <w:pPr>
        <w:spacing w:line="2" w:lineRule="exact"/>
        <w:ind w:firstLine="807"/>
        <w:rPr>
          <w:rFonts w:ascii="Times New Roman" w:eastAsia="Times New Roman" w:hAnsi="Times New Roman"/>
        </w:rPr>
      </w:pPr>
    </w:p>
    <w:p w:rsidR="00BE4FD8" w:rsidRDefault="00BE4FD8" w:rsidP="00BE4FD8">
      <w:pPr>
        <w:spacing w:line="0" w:lineRule="atLeast"/>
        <w:ind w:left="4580" w:firstLine="80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администрации </w:t>
      </w:r>
      <w:r w:rsidRPr="00D3271B">
        <w:rPr>
          <w:rFonts w:ascii="Times New Roman" w:eastAsia="Times New Roman" w:hAnsi="Times New Roman"/>
          <w:sz w:val="28"/>
          <w:szCs w:val="28"/>
        </w:rPr>
        <w:t xml:space="preserve">Малмыжского </w:t>
      </w:r>
    </w:p>
    <w:p w:rsidR="00BE4FD8" w:rsidRPr="00D3271B" w:rsidRDefault="00BE4FD8" w:rsidP="00BE4FD8">
      <w:pPr>
        <w:spacing w:line="0" w:lineRule="atLeast"/>
        <w:ind w:left="4580" w:firstLine="807"/>
        <w:rPr>
          <w:rFonts w:ascii="Times New Roman" w:eastAsia="Times New Roman" w:hAnsi="Times New Roman"/>
          <w:sz w:val="28"/>
          <w:szCs w:val="28"/>
        </w:rPr>
      </w:pPr>
      <w:r w:rsidRPr="00D3271B">
        <w:rPr>
          <w:rFonts w:ascii="Times New Roman" w:eastAsia="Times New Roman" w:hAnsi="Times New Roman"/>
          <w:sz w:val="28"/>
          <w:szCs w:val="28"/>
        </w:rPr>
        <w:t>городского поселения</w:t>
      </w:r>
    </w:p>
    <w:p w:rsidR="00BE4FD8" w:rsidRDefault="00BE4FD8" w:rsidP="00BE4FD8">
      <w:pPr>
        <w:spacing w:line="0" w:lineRule="atLeast"/>
        <w:ind w:left="4580" w:firstLine="80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от 21.11. 2017 г. № 309,</w:t>
      </w:r>
    </w:p>
    <w:p w:rsidR="00BE4FD8" w:rsidRDefault="00BE4FD8" w:rsidP="00BE4FD8">
      <w:pPr>
        <w:spacing w:line="0" w:lineRule="atLeast"/>
        <w:ind w:left="4580" w:firstLine="807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изм</w:t>
      </w:r>
      <w:proofErr w:type="spellEnd"/>
      <w:r>
        <w:rPr>
          <w:rFonts w:ascii="Times New Roman" w:eastAsia="Times New Roman" w:hAnsi="Times New Roman"/>
          <w:sz w:val="28"/>
        </w:rPr>
        <w:t>. от 13.11.2018 № 346</w:t>
      </w:r>
    </w:p>
    <w:p w:rsidR="00BE4FD8" w:rsidRDefault="00BE4FD8" w:rsidP="00BE4FD8">
      <w:pPr>
        <w:spacing w:line="0" w:lineRule="atLeast"/>
        <w:ind w:left="4580" w:firstLine="807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sz w:val="28"/>
        </w:rPr>
        <w:t>изм</w:t>
      </w:r>
      <w:proofErr w:type="spellEnd"/>
      <w:r>
        <w:rPr>
          <w:rFonts w:ascii="Times New Roman" w:eastAsia="Times New Roman" w:hAnsi="Times New Roman"/>
          <w:sz w:val="28"/>
        </w:rPr>
        <w:t>. от 28.03.2019 № 51/1</w:t>
      </w:r>
    </w:p>
    <w:p w:rsidR="00BE4FD8" w:rsidRDefault="00BE4FD8" w:rsidP="00BE4FD8">
      <w:pPr>
        <w:spacing w:line="0" w:lineRule="atLeast"/>
        <w:ind w:left="4580" w:firstLine="807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изм</w:t>
      </w:r>
      <w:proofErr w:type="spellEnd"/>
      <w:r>
        <w:rPr>
          <w:rFonts w:ascii="Times New Roman" w:eastAsia="Times New Roman" w:hAnsi="Times New Roman"/>
          <w:sz w:val="28"/>
        </w:rPr>
        <w:t>. от 03.10.2019 № 202</w:t>
      </w:r>
    </w:p>
    <w:p w:rsidR="00BE4FD8" w:rsidRDefault="00BE4FD8" w:rsidP="00BE4FD8">
      <w:pPr>
        <w:spacing w:line="0" w:lineRule="atLeast"/>
        <w:ind w:left="4580" w:firstLine="807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изм</w:t>
      </w:r>
      <w:proofErr w:type="spellEnd"/>
      <w:r>
        <w:rPr>
          <w:rFonts w:ascii="Times New Roman" w:eastAsia="Times New Roman" w:hAnsi="Times New Roman"/>
          <w:sz w:val="28"/>
        </w:rPr>
        <w:t xml:space="preserve">.  от </w:t>
      </w:r>
      <w:r w:rsidR="00BB2F33">
        <w:rPr>
          <w:rFonts w:ascii="Times New Roman" w:eastAsia="Times New Roman" w:hAnsi="Times New Roman"/>
          <w:sz w:val="28"/>
        </w:rPr>
        <w:t>11.11.2020 № 214</w:t>
      </w:r>
    </w:p>
    <w:p w:rsidR="001F2794" w:rsidRDefault="001F2794" w:rsidP="00BE4FD8">
      <w:pPr>
        <w:spacing w:line="0" w:lineRule="atLeast"/>
        <w:ind w:left="4580" w:firstLine="807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sz w:val="28"/>
        </w:rPr>
        <w:t>изм</w:t>
      </w:r>
      <w:proofErr w:type="spellEnd"/>
      <w:r>
        <w:rPr>
          <w:rFonts w:ascii="Times New Roman" w:eastAsia="Times New Roman" w:hAnsi="Times New Roman"/>
          <w:sz w:val="28"/>
        </w:rPr>
        <w:t>. от 10.03.2021 №</w:t>
      </w:r>
      <w:r w:rsidR="0090644C">
        <w:rPr>
          <w:rFonts w:ascii="Times New Roman" w:eastAsia="Times New Roman" w:hAnsi="Times New Roman"/>
          <w:sz w:val="28"/>
        </w:rPr>
        <w:t xml:space="preserve"> </w:t>
      </w:r>
      <w:r w:rsidR="0090644C">
        <w:rPr>
          <w:rFonts w:ascii="Times New Roman" w:eastAsia="Times New Roman" w:hAnsi="Times New Roman"/>
          <w:color w:val="FF0000"/>
          <w:sz w:val="28"/>
        </w:rPr>
        <w:t>38</w:t>
      </w:r>
    </w:p>
    <w:p w:rsidR="00BE4FD8" w:rsidRDefault="00BE4FD8" w:rsidP="00BE4FD8">
      <w:pPr>
        <w:spacing w:line="200" w:lineRule="exact"/>
        <w:rPr>
          <w:rFonts w:ascii="Times New Roman" w:eastAsia="Times New Roman" w:hAnsi="Times New Roman"/>
        </w:rPr>
      </w:pPr>
    </w:p>
    <w:p w:rsidR="00BE4FD8" w:rsidRDefault="00BE4FD8" w:rsidP="00BE4FD8">
      <w:pPr>
        <w:spacing w:line="0" w:lineRule="atLeast"/>
        <w:ind w:left="4580" w:firstLine="807"/>
        <w:rPr>
          <w:rFonts w:ascii="Times New Roman" w:eastAsia="Times New Roman" w:hAnsi="Times New Roman"/>
        </w:rPr>
      </w:pPr>
    </w:p>
    <w:p w:rsidR="00BE4FD8" w:rsidRDefault="00BE4FD8" w:rsidP="00BE4FD8">
      <w:pPr>
        <w:spacing w:line="200" w:lineRule="exact"/>
        <w:rPr>
          <w:rFonts w:ascii="Times New Roman" w:eastAsia="Times New Roman" w:hAnsi="Times New Roman"/>
        </w:rPr>
      </w:pPr>
    </w:p>
    <w:p w:rsidR="00F211A9" w:rsidRDefault="00F211A9" w:rsidP="00BE4FD8">
      <w:pPr>
        <w:tabs>
          <w:tab w:val="left" w:pos="5760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Pr="001276AD" w:rsidRDefault="00F211A9" w:rsidP="00F211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76A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211A9" w:rsidRPr="001276AD" w:rsidRDefault="00F211A9" w:rsidP="00F211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6A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211A9" w:rsidRPr="00F211A9" w:rsidRDefault="00F211A9" w:rsidP="00F211A9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6A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276A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и охрана земель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Малмыжского</w:t>
      </w:r>
      <w:r w:rsidRPr="001276AD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на 2018-202</w:t>
      </w:r>
      <w:r w:rsidR="006D24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276AD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F211A9" w:rsidRPr="001276AD" w:rsidRDefault="00F211A9" w:rsidP="00F211A9">
      <w:pPr>
        <w:tabs>
          <w:tab w:val="left" w:pos="709"/>
          <w:tab w:val="right" w:pos="7938"/>
          <w:tab w:val="right" w:pos="963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553"/>
      </w:tblGrid>
      <w:tr w:rsidR="00F211A9" w:rsidRPr="001B5B96" w:rsidTr="00F211A9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A9" w:rsidRPr="00C516EF" w:rsidRDefault="00F211A9" w:rsidP="00F2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11A9" w:rsidRPr="00C516EF" w:rsidRDefault="00F211A9" w:rsidP="00F2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Малмыжского городского поселения Малмыжского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Кировской области                   </w:t>
            </w:r>
          </w:p>
        </w:tc>
      </w:tr>
      <w:tr w:rsidR="00F211A9" w:rsidRPr="001B5B96" w:rsidTr="00F211A9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A9" w:rsidRPr="00C516EF" w:rsidRDefault="00F211A9" w:rsidP="00F2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11A9" w:rsidRPr="00C516EF" w:rsidRDefault="00F211A9" w:rsidP="00F2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211A9" w:rsidRPr="001B5B96" w:rsidTr="00F211A9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A9" w:rsidRPr="00C516EF" w:rsidRDefault="00F211A9" w:rsidP="00F2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11A9" w:rsidRPr="00C516EF" w:rsidRDefault="00F211A9" w:rsidP="00F2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211A9" w:rsidRPr="001B5B96" w:rsidTr="00F211A9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A9" w:rsidRPr="00C516EF" w:rsidRDefault="00F211A9" w:rsidP="00F2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 – целевые </w:t>
            </w:r>
          </w:p>
          <w:p w:rsidR="00F211A9" w:rsidRPr="00C516EF" w:rsidRDefault="00F211A9" w:rsidP="00F2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>инструменты муниципальной программы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11A9" w:rsidRPr="00C516EF" w:rsidRDefault="00F211A9" w:rsidP="00F2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211A9" w:rsidRPr="001B5B96" w:rsidTr="00F211A9">
        <w:trPr>
          <w:trHeight w:val="3074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A9" w:rsidRPr="00C516EF" w:rsidRDefault="00F211A9" w:rsidP="00F211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Цели  муниципальной программы       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11A9" w:rsidRPr="00C516EF" w:rsidRDefault="00F211A9" w:rsidP="00F211A9">
            <w:pPr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1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 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экологической обстановки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поселении;</w:t>
            </w:r>
            <w:proofErr w:type="gramEnd"/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 сох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ранение и реабилитация природы городского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для обеспечения здоровья и  благоприятных условий жизнедеятельности населения.</w:t>
            </w:r>
          </w:p>
          <w:p w:rsidR="00F211A9" w:rsidRPr="00C516EF" w:rsidRDefault="00F211A9" w:rsidP="00F211A9">
            <w:pPr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211A9" w:rsidRPr="001B5B96" w:rsidTr="00F211A9">
        <w:trPr>
          <w:trHeight w:val="1055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A9" w:rsidRPr="00C516EF" w:rsidRDefault="00F211A9" w:rsidP="00F211A9">
            <w:pPr>
              <w:spacing w:before="144" w:after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 муниципальной программы    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11A9" w:rsidRPr="001B5B96" w:rsidRDefault="00F211A9" w:rsidP="00F21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почв.</w:t>
            </w:r>
          </w:p>
          <w:p w:rsidR="00F211A9" w:rsidRPr="001B5B96" w:rsidRDefault="00F211A9" w:rsidP="00F211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1A9" w:rsidRPr="001B5B96" w:rsidRDefault="00F211A9" w:rsidP="00F211A9">
            <w:pPr>
              <w:spacing w:after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11A9" w:rsidRPr="001B5B96" w:rsidTr="00F211A9">
        <w:trPr>
          <w:trHeight w:val="1055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A9" w:rsidRPr="00C516EF" w:rsidRDefault="00F211A9" w:rsidP="00F211A9">
            <w:pPr>
              <w:spacing w:before="144" w:after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>Целевые   показатели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реализации  муниципальной        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11A9" w:rsidRPr="00CC1959" w:rsidRDefault="00F211A9" w:rsidP="00F211A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1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результате выполнения мероприятий Программы будет обеспечено:                  </w:t>
            </w:r>
          </w:p>
          <w:p w:rsidR="00F211A9" w:rsidRPr="00CC1959" w:rsidRDefault="00F211A9" w:rsidP="00F211A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-</w:t>
            </w:r>
            <w:r w:rsidRPr="00CC1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благоустройство  населенных пунктов;</w:t>
            </w:r>
          </w:p>
          <w:p w:rsidR="00F211A9" w:rsidRPr="00CC1959" w:rsidRDefault="00F211A9" w:rsidP="00F211A9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CC1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улучшение качественных характеристик земель;</w:t>
            </w:r>
          </w:p>
          <w:p w:rsidR="00F211A9" w:rsidRPr="00CC1959" w:rsidRDefault="00F211A9" w:rsidP="00F211A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CC1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эффективное  использование земель.</w:t>
            </w:r>
          </w:p>
          <w:p w:rsidR="00F211A9" w:rsidRPr="00C516EF" w:rsidRDefault="00F211A9" w:rsidP="00F211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A9" w:rsidRPr="00C516EF" w:rsidTr="00F211A9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A9" w:rsidRPr="00C516EF" w:rsidRDefault="00F211A9" w:rsidP="00F211A9">
            <w:pPr>
              <w:spacing w:before="144" w:after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>Этапы и сроки муниципальной программы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11A9" w:rsidRPr="00C516EF" w:rsidRDefault="00F211A9" w:rsidP="00F211A9">
            <w:pPr>
              <w:spacing w:before="144" w:after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2018-2022</w:t>
            </w:r>
            <w:r w:rsidRPr="00C51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годы, 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на этапы не предусмотрено                                       </w:t>
            </w:r>
          </w:p>
        </w:tc>
      </w:tr>
      <w:tr w:rsidR="00F211A9" w:rsidRPr="00C516EF" w:rsidTr="00F211A9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A9" w:rsidRPr="00C516EF" w:rsidRDefault="00F211A9" w:rsidP="00F211A9">
            <w:pPr>
              <w:spacing w:before="144" w:after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Объемы   ассигнований муниципальной программы           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11A9" w:rsidRPr="008E3011" w:rsidRDefault="00F211A9" w:rsidP="00F211A9">
            <w:pPr>
              <w:spacing w:before="144" w:after="14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Общий объем необходимого финансирования Программы составляет  </w:t>
            </w:r>
            <w:r w:rsidR="00165B33">
              <w:rPr>
                <w:rFonts w:ascii="Times New Roman" w:hAnsi="Times New Roman" w:cs="Times New Roman"/>
                <w:sz w:val="28"/>
                <w:szCs w:val="28"/>
              </w:rPr>
              <w:t>4147,2</w:t>
            </w:r>
            <w:r w:rsidRPr="00C301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тыс. рублей, из них: </w:t>
            </w:r>
          </w:p>
          <w:p w:rsidR="00F211A9" w:rsidRPr="008E3011" w:rsidRDefault="00F211A9" w:rsidP="00F211A9">
            <w:pPr>
              <w:spacing w:before="144" w:after="14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2018 году –  0  тыс. рублей </w:t>
            </w:r>
          </w:p>
          <w:p w:rsidR="00F211A9" w:rsidRPr="008E3011" w:rsidRDefault="00F211A9" w:rsidP="00F211A9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 w:rsid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 городского поселения  –   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 </w:t>
            </w:r>
          </w:p>
          <w:p w:rsidR="00F211A9" w:rsidRPr="008E3011" w:rsidRDefault="00F211A9" w:rsidP="00F211A9">
            <w:pPr>
              <w:spacing w:before="144" w:after="14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2019 году –  </w:t>
            </w:r>
            <w:r w:rsid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рублей, в том числе: </w:t>
            </w:r>
          </w:p>
          <w:p w:rsidR="00F211A9" w:rsidRPr="00276987" w:rsidRDefault="00F211A9" w:rsidP="00F211A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 w:rsid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городского поселения  –  </w:t>
            </w:r>
            <w:r w:rsid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 </w:t>
            </w:r>
          </w:p>
          <w:p w:rsidR="00F211A9" w:rsidRPr="008E3011" w:rsidRDefault="00F211A9" w:rsidP="00F211A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2020 году – </w:t>
            </w:r>
            <w:r w:rsidR="006D24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тыс. руб.</w:t>
            </w:r>
          </w:p>
          <w:p w:rsidR="00F211A9" w:rsidRPr="00276987" w:rsidRDefault="00F211A9" w:rsidP="00F211A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 w:rsid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городского поселения –   </w:t>
            </w:r>
            <w:r w:rsidR="00165B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0 тыс. рублей; </w:t>
            </w:r>
          </w:p>
          <w:p w:rsidR="00F211A9" w:rsidRPr="008E3011" w:rsidRDefault="00F211A9" w:rsidP="00F211A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2021 году –  </w:t>
            </w:r>
            <w:r w:rsidR="00165B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4047,2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тыс. руб.</w:t>
            </w:r>
          </w:p>
          <w:p w:rsidR="00F211A9" w:rsidRPr="00276987" w:rsidRDefault="00F211A9" w:rsidP="00F211A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 w:rsid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городского 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поселения –   </w:t>
            </w:r>
            <w:r w:rsidR="00165B3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4047,2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 </w:t>
            </w:r>
          </w:p>
          <w:p w:rsidR="00F211A9" w:rsidRPr="008E3011" w:rsidRDefault="00F211A9" w:rsidP="00F211A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2022 году –  </w:t>
            </w:r>
            <w:r w:rsidR="006D24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  тыс. руб.</w:t>
            </w:r>
          </w:p>
          <w:p w:rsidR="00F211A9" w:rsidRDefault="00F211A9" w:rsidP="0027698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 w:rsid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="008E3011"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городского поселения –   </w:t>
            </w:r>
            <w:r w:rsidR="006D24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 тыс. рублей.</w:t>
            </w:r>
          </w:p>
          <w:p w:rsidR="006D24F1" w:rsidRPr="008E3011" w:rsidRDefault="006D24F1" w:rsidP="006D24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году –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  тыс. руб.</w:t>
            </w:r>
          </w:p>
          <w:p w:rsidR="006D24F1" w:rsidRPr="00276987" w:rsidRDefault="006D24F1" w:rsidP="006D24F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городского поселения – 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 тыс. рублей</w:t>
            </w:r>
          </w:p>
        </w:tc>
      </w:tr>
      <w:tr w:rsidR="00F211A9" w:rsidRPr="00C516EF" w:rsidTr="00F211A9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11A9" w:rsidRPr="00C516EF" w:rsidRDefault="00F211A9" w:rsidP="00F211A9">
            <w:pPr>
              <w:spacing w:before="144" w:after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    конечные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реализации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муниципальной программы       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211A9" w:rsidRPr="00C516EF" w:rsidRDefault="00276987" w:rsidP="00276987">
            <w:pPr>
              <w:pStyle w:val="ConsPlusNonformat"/>
              <w:widowControl/>
              <w:ind w:left="4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данной программы будет содействовать упорядочению землепользования; </w:t>
            </w:r>
            <w:r w:rsidR="00F211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F211A9" w:rsidRPr="00C51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лагоустройство </w:t>
            </w:r>
            <w:r w:rsid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="00F211A9" w:rsidRPr="00C51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поселения,</w:t>
            </w:r>
            <w:r w:rsidR="00F211A9"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повышению инвестиционной привлекательности городского поселения, соответственно росту экономики, более эффективному использованию и охране земель. </w:t>
            </w:r>
          </w:p>
        </w:tc>
      </w:tr>
    </w:tbl>
    <w:p w:rsidR="00F211A9" w:rsidRPr="001B5B96" w:rsidRDefault="00F211A9" w:rsidP="00F211A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11A9" w:rsidRPr="008C33E6" w:rsidRDefault="00F211A9" w:rsidP="00F211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3E6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 муниципальной программы, в том числе формулировки  основных проблем в указанной сфере и прогноз ее развития</w:t>
      </w:r>
    </w:p>
    <w:p w:rsidR="00F211A9" w:rsidRPr="00E245C1" w:rsidRDefault="00F211A9" w:rsidP="00F211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1A9" w:rsidRPr="001B5B96" w:rsidRDefault="00F211A9" w:rsidP="00F211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B96">
        <w:rPr>
          <w:rFonts w:ascii="Times New Roman" w:hAnsi="Times New Roman" w:cs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211A9" w:rsidRPr="001B5B96" w:rsidRDefault="00F211A9" w:rsidP="00F211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B96">
        <w:rPr>
          <w:rFonts w:ascii="Times New Roman" w:hAnsi="Times New Roman" w:cs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F211A9" w:rsidRPr="001B5B96" w:rsidRDefault="00F211A9" w:rsidP="00F211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B96">
        <w:rPr>
          <w:rFonts w:ascii="Times New Roman" w:hAnsi="Times New Roman" w:cs="Times New Roman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 w:rsidRPr="001B5B96">
        <w:rPr>
          <w:rFonts w:ascii="Times New Roman" w:hAnsi="Times New Roman" w:cs="Times New Roman"/>
          <w:sz w:val="28"/>
          <w:szCs w:val="28"/>
        </w:rPr>
        <w:lastRenderedPageBreak/>
        <w:t xml:space="preserve"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1B5B96">
        <w:rPr>
          <w:rFonts w:ascii="Times New Roman" w:hAnsi="Times New Roman" w:cs="Times New Roman"/>
          <w:sz w:val="28"/>
          <w:szCs w:val="28"/>
        </w:rPr>
        <w:t xml:space="preserve">задачи  обеспечения условий устойчивого развития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B5B96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1B5B96">
        <w:rPr>
          <w:rFonts w:ascii="Times New Roman" w:hAnsi="Times New Roman" w:cs="Times New Roman"/>
          <w:sz w:val="28"/>
          <w:szCs w:val="28"/>
        </w:rPr>
        <w:t>.</w:t>
      </w:r>
    </w:p>
    <w:p w:rsidR="00F211A9" w:rsidRPr="001B5B96" w:rsidRDefault="00F211A9" w:rsidP="00F211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B96">
        <w:rPr>
          <w:rFonts w:ascii="Times New Roman" w:hAnsi="Times New Roman" w:cs="Times New Roman"/>
          <w:sz w:val="28"/>
          <w:szCs w:val="28"/>
        </w:rPr>
        <w:t xml:space="preserve">Программа 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B5B96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211A9" w:rsidRPr="001B5B96" w:rsidRDefault="00F211A9" w:rsidP="00F211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B96">
        <w:rPr>
          <w:rFonts w:ascii="Times New Roman" w:hAnsi="Times New Roman" w:cs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211A9" w:rsidRPr="001B5B96" w:rsidRDefault="00F211A9" w:rsidP="00F211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B96">
        <w:rPr>
          <w:rFonts w:ascii="Times New Roman" w:hAnsi="Times New Roman" w:cs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F211A9" w:rsidRDefault="00F211A9" w:rsidP="00F211A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B96">
        <w:rPr>
          <w:rFonts w:ascii="Times New Roman" w:hAnsi="Times New Roman" w:cs="Times New Roman"/>
          <w:sz w:val="28"/>
          <w:szCs w:val="28"/>
        </w:rPr>
        <w:t xml:space="preserve">Проблемы устойчивого социально-экономического развития </w:t>
      </w:r>
      <w:r w:rsidR="008E3011">
        <w:rPr>
          <w:rFonts w:ascii="Times New Roman" w:hAnsi="Times New Roman" w:cs="Times New Roman"/>
          <w:color w:val="FF0000"/>
          <w:sz w:val="28"/>
          <w:szCs w:val="28"/>
        </w:rPr>
        <w:t>Малмыжского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E3011">
        <w:rPr>
          <w:rFonts w:ascii="Times New Roman" w:hAnsi="Times New Roman" w:cs="Times New Roman"/>
          <w:color w:val="FF0000"/>
          <w:sz w:val="28"/>
          <w:szCs w:val="28"/>
        </w:rPr>
        <w:t>Малмыжского</w:t>
      </w:r>
      <w:r w:rsidR="008E3011"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>района Кировской области</w:t>
      </w:r>
      <w:r w:rsidRPr="001B5B96">
        <w:rPr>
          <w:rFonts w:ascii="Times New Roman" w:hAnsi="Times New Roman" w:cs="Times New Roman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1B5B96">
        <w:rPr>
          <w:rFonts w:ascii="Times New Roman" w:hAnsi="Times New Roman" w:cs="Times New Roman"/>
          <w:sz w:val="28"/>
          <w:szCs w:val="28"/>
        </w:rPr>
        <w:t xml:space="preserve">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1B5B9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1B5B96">
        <w:rPr>
          <w:rFonts w:ascii="Times New Roman" w:hAnsi="Times New Roman" w:cs="Times New Roman"/>
          <w:sz w:val="28"/>
          <w:szCs w:val="28"/>
        </w:rPr>
        <w:t xml:space="preserve"> только ныне живущих людей, но и будущих поколений.</w:t>
      </w:r>
    </w:p>
    <w:p w:rsidR="00F211A9" w:rsidRDefault="00F211A9" w:rsidP="00F211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33E6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со</w:t>
      </w:r>
      <w:r>
        <w:rPr>
          <w:rFonts w:ascii="Times New Roman" w:hAnsi="Times New Roman" w:cs="Times New Roman"/>
          <w:b/>
          <w:sz w:val="28"/>
          <w:szCs w:val="28"/>
        </w:rPr>
        <w:t xml:space="preserve">ответствующей сфере реализации </w:t>
      </w:r>
      <w:r w:rsidRPr="008C33E6">
        <w:rPr>
          <w:rFonts w:ascii="Times New Roman" w:hAnsi="Times New Roman" w:cs="Times New Roman"/>
          <w:b/>
          <w:sz w:val="28"/>
          <w:szCs w:val="28"/>
        </w:rPr>
        <w:t>муниципальной программы, цели задачи, целевые показатели эффективности реализации муниципальной программы, описание ожидаемых конечных результатов муниципальной прогр</w:t>
      </w:r>
      <w:r>
        <w:rPr>
          <w:rFonts w:ascii="Times New Roman" w:hAnsi="Times New Roman" w:cs="Times New Roman"/>
          <w:b/>
          <w:sz w:val="28"/>
          <w:szCs w:val="28"/>
        </w:rPr>
        <w:t>аммы сроков и этапов реализации</w:t>
      </w:r>
    </w:p>
    <w:p w:rsidR="00F211A9" w:rsidRPr="008C33E6" w:rsidRDefault="00F211A9" w:rsidP="00F211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11A9" w:rsidRPr="002144D3" w:rsidRDefault="00F211A9" w:rsidP="00F211A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Целью  </w:t>
      </w:r>
      <w:r w:rsidRPr="002144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>Программы является</w:t>
      </w:r>
      <w:r w:rsidRPr="002144D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211A9" w:rsidRDefault="00F211A9" w:rsidP="00F211A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C516EF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 </w:t>
      </w:r>
      <w:r w:rsidRPr="00C516EF">
        <w:rPr>
          <w:rFonts w:ascii="Times New Roman" w:hAnsi="Times New Roman" w:cs="Times New Roman"/>
          <w:sz w:val="28"/>
          <w:szCs w:val="28"/>
        </w:rPr>
        <w:t xml:space="preserve">использование земель способами, обеспечивающими сохранение экологических систем, способности земли быть </w:t>
      </w:r>
      <w:r w:rsidRPr="00C516EF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C516EF">
        <w:rPr>
          <w:rFonts w:ascii="Times New Roman" w:hAnsi="Times New Roman" w:cs="Times New Roman"/>
          <w:sz w:val="28"/>
          <w:szCs w:val="28"/>
        </w:rPr>
        <w:t xml:space="preserve"> поселении;</w:t>
      </w:r>
      <w:proofErr w:type="gramEnd"/>
      <w:r w:rsidRPr="00C516EF">
        <w:rPr>
          <w:rFonts w:ascii="Times New Roman" w:hAnsi="Times New Roman" w:cs="Times New Roman"/>
          <w:sz w:val="28"/>
          <w:szCs w:val="28"/>
        </w:rPr>
        <w:t xml:space="preserve"> сох</w:t>
      </w:r>
      <w:r>
        <w:rPr>
          <w:rFonts w:ascii="Times New Roman" w:hAnsi="Times New Roman" w:cs="Times New Roman"/>
          <w:sz w:val="28"/>
          <w:szCs w:val="28"/>
        </w:rPr>
        <w:t>ранение и реабилитация природы городского</w:t>
      </w:r>
      <w:r w:rsidRPr="00C516EF">
        <w:rPr>
          <w:rFonts w:ascii="Times New Roman" w:hAnsi="Times New Roman" w:cs="Times New Roman"/>
          <w:sz w:val="28"/>
          <w:szCs w:val="28"/>
        </w:rPr>
        <w:t xml:space="preserve"> поселения для обеспечения здоровья и  благоприятных условий жизнедеятельности населения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211A9" w:rsidRPr="001B5B96" w:rsidRDefault="00F211A9" w:rsidP="00F211A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З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адачами Программы являются: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</w:p>
    <w:p w:rsidR="00F211A9" w:rsidRDefault="00F211A9" w:rsidP="00F211A9">
      <w:pPr>
        <w:pStyle w:val="ConsPlusNonformat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5B96">
        <w:rPr>
          <w:rFonts w:ascii="Times New Roman" w:hAnsi="Times New Roman" w:cs="Times New Roman"/>
          <w:sz w:val="28"/>
          <w:szCs w:val="28"/>
        </w:rPr>
        <w:t xml:space="preserve">Обеспечение организации использования и охраны земель; рациональное использование земель; </w:t>
      </w:r>
      <w:r w:rsidRPr="008E3011">
        <w:rPr>
          <w:rFonts w:ascii="Times New Roman" w:hAnsi="Times New Roman" w:cs="Times New Roman"/>
          <w:color w:val="FF0000"/>
          <w:sz w:val="28"/>
          <w:szCs w:val="28"/>
        </w:rPr>
        <w:t>оптимизация деятельности в сфере обращения с отходами производства и потребления</w:t>
      </w:r>
      <w:r w:rsidRPr="001B5B96">
        <w:rPr>
          <w:rFonts w:ascii="Times New Roman" w:hAnsi="Times New Roman" w:cs="Times New Roman"/>
          <w:sz w:val="28"/>
          <w:szCs w:val="28"/>
        </w:rPr>
        <w:t>; сохранение и восстановление зеленых насаждений, почв.</w:t>
      </w:r>
    </w:p>
    <w:p w:rsidR="00F211A9" w:rsidRDefault="00F211A9" w:rsidP="00F211A9">
      <w:pPr>
        <w:pStyle w:val="ConsPlusNonformat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Pr="0094397B" w:rsidRDefault="00F211A9" w:rsidP="00F211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397B">
        <w:rPr>
          <w:rFonts w:ascii="Times New Roman" w:hAnsi="Times New Roman" w:cs="Times New Roman"/>
          <w:b/>
          <w:sz w:val="28"/>
          <w:szCs w:val="28"/>
        </w:rPr>
        <w:t>3. Обобщенная характеристика мероприятий муниципальной программы</w:t>
      </w:r>
    </w:p>
    <w:p w:rsidR="00F211A9" w:rsidRDefault="00F211A9" w:rsidP="00F211A9">
      <w:pPr>
        <w:pStyle w:val="ConsPlusNonformat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Pr="001B5B96" w:rsidRDefault="00F211A9" w:rsidP="00F211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Программой осуществляется главой </w:t>
      </w:r>
      <w:r w:rsidR="008E3011">
        <w:rPr>
          <w:rFonts w:ascii="Times New Roman" w:hAnsi="Times New Roman" w:cs="Times New Roman"/>
          <w:color w:val="FF0000"/>
          <w:sz w:val="28"/>
          <w:szCs w:val="28"/>
        </w:rPr>
        <w:t>Малмыжского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r w:rsidR="008E3011" w:rsidRPr="008E30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3011">
        <w:rPr>
          <w:rFonts w:ascii="Times New Roman" w:hAnsi="Times New Roman" w:cs="Times New Roman"/>
          <w:color w:val="FF0000"/>
          <w:sz w:val="28"/>
          <w:szCs w:val="28"/>
        </w:rPr>
        <w:t>Малмыжского</w:t>
      </w:r>
      <w:r w:rsidR="008E3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 Кировской области.</w:t>
      </w:r>
    </w:p>
    <w:p w:rsidR="00F211A9" w:rsidRPr="001B5B96" w:rsidRDefault="00F211A9" w:rsidP="00F211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F211A9" w:rsidRPr="001B5B96" w:rsidRDefault="00F211A9" w:rsidP="00F211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r w:rsidR="008E3011">
        <w:rPr>
          <w:rFonts w:ascii="Times New Roman" w:hAnsi="Times New Roman" w:cs="Times New Roman"/>
          <w:color w:val="FF0000"/>
          <w:sz w:val="28"/>
          <w:szCs w:val="28"/>
        </w:rPr>
        <w:t>Малмыжского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 w:rsidR="008E3011">
        <w:rPr>
          <w:rFonts w:ascii="Times New Roman" w:hAnsi="Times New Roman" w:cs="Times New Roman"/>
          <w:color w:val="FF0000"/>
          <w:sz w:val="28"/>
          <w:szCs w:val="28"/>
        </w:rPr>
        <w:t>Малмыжского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 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до 1 марта года, следующего за отчетным календарным годом. </w:t>
      </w:r>
    </w:p>
    <w:p w:rsidR="00F211A9" w:rsidRPr="001B5B96" w:rsidRDefault="00F211A9" w:rsidP="00F211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F211A9" w:rsidRPr="001B5B96" w:rsidRDefault="00F211A9" w:rsidP="00F211A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F211A9" w:rsidRPr="001B5B96" w:rsidRDefault="00F211A9" w:rsidP="00F211A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завершенных в течение года мероприятий по Программе; </w:t>
      </w:r>
    </w:p>
    <w:p w:rsidR="00F211A9" w:rsidRPr="001B5B96" w:rsidRDefault="00F211A9" w:rsidP="00F211A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>перечень не завершенных в течение года мероприятий Программы и процент их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завершения; </w:t>
      </w:r>
    </w:p>
    <w:p w:rsidR="00F211A9" w:rsidRPr="00684B5E" w:rsidRDefault="00F211A9" w:rsidP="00F211A9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F211A9" w:rsidRPr="00684B5E" w:rsidRDefault="00F211A9" w:rsidP="00F211A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684B5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приложении  № 1 к Программе. </w:t>
      </w:r>
    </w:p>
    <w:p w:rsidR="00F211A9" w:rsidRPr="001B5B96" w:rsidRDefault="00F211A9" w:rsidP="00F211A9">
      <w:pPr>
        <w:pStyle w:val="ConsPlusNonformat"/>
        <w:widowControl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Pr="008C33E6" w:rsidRDefault="00F211A9" w:rsidP="00F211A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E6">
        <w:rPr>
          <w:rFonts w:ascii="Times New Roman" w:hAnsi="Times New Roman" w:cs="Times New Roman"/>
          <w:b/>
          <w:sz w:val="28"/>
          <w:szCs w:val="28"/>
        </w:rPr>
        <w:t>4 .Основные меры правового регулирования в сфере реализации муниципальной программы</w:t>
      </w:r>
    </w:p>
    <w:p w:rsidR="00F211A9" w:rsidRPr="001B5B96" w:rsidRDefault="00F211A9" w:rsidP="00F211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 Программы, а также за счет средств, предусмотренных в рамках </w:t>
      </w:r>
      <w:proofErr w:type="gramStart"/>
      <w:r w:rsidRPr="001B5B96">
        <w:rPr>
          <w:rFonts w:ascii="Times New Roman" w:hAnsi="Times New Roman" w:cs="Times New Roman"/>
          <w:color w:val="000000"/>
          <w:sz w:val="28"/>
          <w:szCs w:val="28"/>
        </w:rPr>
        <w:t>финансирования основной деятельности исполнителей мероприятий Программы</w:t>
      </w:r>
      <w:proofErr w:type="gramEnd"/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211A9" w:rsidRDefault="00F211A9" w:rsidP="00F211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F211A9" w:rsidRDefault="00F211A9" w:rsidP="00F211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A9" w:rsidRDefault="00F211A9" w:rsidP="00F211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5A61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</w:t>
      </w:r>
    </w:p>
    <w:p w:rsidR="00F211A9" w:rsidRPr="00275A61" w:rsidRDefault="00F211A9" w:rsidP="00F211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11A9" w:rsidRPr="001B5B96" w:rsidRDefault="00F211A9" w:rsidP="00F211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Программы осуществляется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счет средств  бюджета </w:t>
      </w:r>
      <w:r w:rsidR="008E3011">
        <w:rPr>
          <w:rFonts w:ascii="Times New Roman" w:hAnsi="Times New Roman" w:cs="Times New Roman"/>
          <w:color w:val="FF0000"/>
          <w:sz w:val="28"/>
          <w:szCs w:val="28"/>
        </w:rPr>
        <w:t>Малмыжского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E3011">
        <w:rPr>
          <w:rFonts w:ascii="Times New Roman" w:hAnsi="Times New Roman" w:cs="Times New Roman"/>
          <w:color w:val="FF0000"/>
          <w:sz w:val="28"/>
          <w:szCs w:val="28"/>
        </w:rPr>
        <w:t>Малмыжского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области. </w:t>
      </w:r>
    </w:p>
    <w:p w:rsidR="00F211A9" w:rsidRPr="001B5B96" w:rsidRDefault="00F211A9" w:rsidP="00F211A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Общий объем финанс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 Программы в 2018 - 202</w:t>
      </w:r>
      <w:r w:rsidR="006D24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 годах </w:t>
      </w:r>
      <w:r w:rsidRPr="00C61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6D24F1">
        <w:rPr>
          <w:rFonts w:ascii="Times New Roman" w:hAnsi="Times New Roman" w:cs="Times New Roman"/>
          <w:color w:val="000000" w:themeColor="text1"/>
          <w:sz w:val="28"/>
          <w:szCs w:val="28"/>
        </w:rPr>
        <w:t>130</w:t>
      </w:r>
      <w:r w:rsidRPr="00C61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тыс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из них: </w:t>
      </w:r>
    </w:p>
    <w:p w:rsidR="00F211A9" w:rsidRPr="001B5B96" w:rsidRDefault="00F211A9" w:rsidP="00F211A9">
      <w:pPr>
        <w:numPr>
          <w:ilvl w:val="0"/>
          <w:numId w:val="10"/>
        </w:num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из местного бюджета </w:t>
      </w:r>
      <w:r w:rsidRPr="00C61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165B33">
        <w:rPr>
          <w:rFonts w:ascii="Times New Roman" w:hAnsi="Times New Roman" w:cs="Times New Roman"/>
          <w:color w:val="000000" w:themeColor="text1"/>
          <w:sz w:val="28"/>
          <w:szCs w:val="28"/>
        </w:rPr>
        <w:t>4147,2</w:t>
      </w:r>
      <w:r w:rsidRPr="002B38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F211A9" w:rsidRDefault="00F211A9" w:rsidP="00F211A9">
      <w:pPr>
        <w:spacing w:before="144" w:after="144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F211A9" w:rsidRPr="008C33E6" w:rsidRDefault="00F211A9" w:rsidP="00F211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E6">
        <w:rPr>
          <w:rFonts w:ascii="Times New Roman" w:hAnsi="Times New Roman" w:cs="Times New Roman"/>
          <w:b/>
          <w:sz w:val="28"/>
          <w:szCs w:val="28"/>
        </w:rPr>
        <w:t>6.Анализ рисков реализации муниципальной программы и</w:t>
      </w:r>
    </w:p>
    <w:p w:rsidR="00F211A9" w:rsidRPr="008C33E6" w:rsidRDefault="00F211A9" w:rsidP="00F211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3E6">
        <w:rPr>
          <w:rFonts w:ascii="Times New Roman" w:hAnsi="Times New Roman" w:cs="Times New Roman"/>
          <w:b/>
          <w:sz w:val="28"/>
          <w:szCs w:val="28"/>
        </w:rPr>
        <w:t>описание мер управления рисками</w:t>
      </w:r>
    </w:p>
    <w:p w:rsidR="00F211A9" w:rsidRPr="008C33E6" w:rsidRDefault="00F211A9" w:rsidP="00F211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Pr="008C33E6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3E6">
        <w:rPr>
          <w:rFonts w:ascii="Times New Roman" w:hAnsi="Times New Roman" w:cs="Times New Roman"/>
          <w:sz w:val="28"/>
          <w:szCs w:val="28"/>
        </w:rPr>
        <w:t>Для успешной реализации поставленных задач муниципальной программы необходимо проводить анализ рисков, которые могут повлиять на ее выполнение.</w:t>
      </w:r>
    </w:p>
    <w:p w:rsidR="00F211A9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3E6">
        <w:rPr>
          <w:rFonts w:ascii="Times New Roman" w:hAnsi="Times New Roman" w:cs="Times New Roman"/>
          <w:sz w:val="28"/>
          <w:szCs w:val="28"/>
        </w:rPr>
        <w:t>Управление риском - это систематическая работа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Российской Федерации, распоряжений и постановлений Правительства Кировской области, департамента строительства и архитектуры Кировской области, муниципального района, городского поселения, предусматривающая непрерывное обновление, анализ и пересмотр имеющейся информации.</w:t>
      </w:r>
      <w:proofErr w:type="gramEnd"/>
    </w:p>
    <w:p w:rsidR="00F211A9" w:rsidRPr="008C33E6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3E6">
        <w:rPr>
          <w:rFonts w:ascii="Times New Roman" w:hAnsi="Times New Roman" w:cs="Times New Roman"/>
          <w:sz w:val="28"/>
          <w:szCs w:val="28"/>
        </w:rPr>
        <w:t>К рискам реализации муниципальной программы следует отнести следующие:</w:t>
      </w:r>
    </w:p>
    <w:p w:rsidR="00F211A9" w:rsidRPr="008C33E6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3E6">
        <w:rPr>
          <w:rFonts w:ascii="Times New Roman" w:hAnsi="Times New Roman" w:cs="Times New Roman"/>
          <w:sz w:val="28"/>
          <w:szCs w:val="28"/>
        </w:rPr>
        <w:t>6.1. Законодательные риски. В планируемом периоде возможно внесение изменений в нормативно-правовые акты на федеральном, областном, районном уровне, что существенно повлияет на достижение поставленных целей муниципальной программы.</w:t>
      </w:r>
    </w:p>
    <w:p w:rsidR="00F211A9" w:rsidRPr="008C33E6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3E6">
        <w:rPr>
          <w:rFonts w:ascii="Times New Roman" w:hAnsi="Times New Roman" w:cs="Times New Roman"/>
          <w:sz w:val="28"/>
          <w:szCs w:val="28"/>
        </w:rPr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F211A9" w:rsidRPr="008C33E6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3E6">
        <w:rPr>
          <w:rFonts w:ascii="Times New Roman" w:hAnsi="Times New Roman" w:cs="Times New Roman"/>
          <w:sz w:val="28"/>
          <w:szCs w:val="28"/>
        </w:rPr>
        <w:t xml:space="preserve">6.2. Финансовые риски. Наиболее важной экономической составляющей муниципальной программы является ее финансирование за счет средств </w:t>
      </w:r>
      <w:r w:rsidRPr="008C33E6">
        <w:rPr>
          <w:rFonts w:ascii="Times New Roman" w:hAnsi="Times New Roman" w:cs="Times New Roman"/>
          <w:sz w:val="28"/>
          <w:szCs w:val="28"/>
        </w:rPr>
        <w:lastRenderedPageBreak/>
        <w:t xml:space="preserve">бюджета поселения. </w:t>
      </w:r>
    </w:p>
    <w:p w:rsidR="00F211A9" w:rsidRPr="008C33E6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3E6">
        <w:rPr>
          <w:rFonts w:ascii="Times New Roman" w:hAnsi="Times New Roman" w:cs="Times New Roman"/>
          <w:sz w:val="28"/>
          <w:szCs w:val="28"/>
        </w:rPr>
        <w:t>К финансово-экономическим рискам также относится неэффективное и нерациональное использование ресурсов муниципальной программы. На уровне макроэкономики возможны снижение темпов роста экономики, уровня инвестиционной активности, высокая инфляция.</w:t>
      </w:r>
    </w:p>
    <w:p w:rsidR="00F211A9" w:rsidRPr="008C33E6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3E6">
        <w:rPr>
          <w:rFonts w:ascii="Times New Roman" w:hAnsi="Times New Roman" w:cs="Times New Roman"/>
          <w:sz w:val="28"/>
          <w:szCs w:val="28"/>
        </w:rPr>
        <w:t>Организация мониторинга и аналитического сопровождения реализации муниципальной программы обеспечит управление данными рисками. Проведение экономического анализа по использованию ресурсов муниципальной программы, определение экономии средств и перенесение их на наиболее затратные мероприятия минимизирует риски, а также сократит потери выделенных сре</w:t>
      </w:r>
      <w:proofErr w:type="gramStart"/>
      <w:r w:rsidRPr="008C33E6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8C33E6">
        <w:rPr>
          <w:rFonts w:ascii="Times New Roman" w:hAnsi="Times New Roman" w:cs="Times New Roman"/>
          <w:sz w:val="28"/>
          <w:szCs w:val="28"/>
        </w:rPr>
        <w:t>ечение финансового года. Своевременное принятие управленческих решений о более эффективном использовании средств и ресурсов муниципальной программы позволит реализовать мероприятия в полном объеме.</w:t>
      </w:r>
    </w:p>
    <w:p w:rsidR="00F211A9" w:rsidRPr="008C33E6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3E6">
        <w:rPr>
          <w:rFonts w:ascii="Times New Roman" w:hAnsi="Times New Roman" w:cs="Times New Roman"/>
          <w:sz w:val="28"/>
          <w:szCs w:val="28"/>
        </w:rPr>
        <w:t>6.3. Непредвиденные риски. Данные риски связаны с природными и техногенными катастрофами и катаклизмами, которые могут привести к увеличению расходов бюджета поселения и снижению расходов на муниципальную программу. Немаловажное значение имеют организационные риски, связанные с ошибками управления, неверными действиями и суждениями людей, непосредственно задействованных в реализации муниципальной программы.</w:t>
      </w:r>
    </w:p>
    <w:p w:rsidR="00F211A9" w:rsidRPr="008C33E6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33E6">
        <w:rPr>
          <w:rFonts w:ascii="Times New Roman" w:hAnsi="Times New Roman" w:cs="Times New Roman"/>
          <w:sz w:val="28"/>
          <w:szCs w:val="28"/>
        </w:rPr>
        <w:t>Меры по минимизации непредвиденных рисков будут предприниматься в ходе оперативного управления.</w:t>
      </w:r>
    </w:p>
    <w:p w:rsidR="00F211A9" w:rsidRPr="00275A61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Style w:val="FontStyle22"/>
          <w:sz w:val="28"/>
          <w:szCs w:val="28"/>
        </w:rPr>
      </w:pPr>
      <w:r w:rsidRPr="008C33E6">
        <w:rPr>
          <w:rFonts w:ascii="Times New Roman" w:hAnsi="Times New Roman" w:cs="Times New Roman"/>
          <w:sz w:val="28"/>
          <w:szCs w:val="28"/>
        </w:rPr>
        <w:t>Своевременно принятые меры по управлению рисками приведут к достижению поставленных целей муниципальной программы.</w:t>
      </w:r>
      <w:r w:rsidRPr="001B5B96">
        <w:rPr>
          <w:rStyle w:val="FontStyle22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F211A9" w:rsidRDefault="00F211A9" w:rsidP="00F211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0A3">
        <w:rPr>
          <w:rFonts w:ascii="Times New Roman" w:hAnsi="Times New Roman" w:cs="Times New Roman"/>
          <w:b/>
          <w:sz w:val="28"/>
          <w:szCs w:val="28"/>
        </w:rPr>
        <w:t>7. Методика оценки эффективности реализации муниципальной программы</w:t>
      </w:r>
    </w:p>
    <w:p w:rsidR="00F211A9" w:rsidRPr="00E850A3" w:rsidRDefault="00F211A9" w:rsidP="00F211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1A9" w:rsidRPr="00E850A3" w:rsidRDefault="00F211A9" w:rsidP="00F211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E850A3">
        <w:rPr>
          <w:rFonts w:ascii="Times New Roman" w:hAnsi="Times New Roman" w:cs="Times New Roman"/>
          <w:sz w:val="28"/>
          <w:szCs w:val="28"/>
        </w:rPr>
        <w:t>оценки достижения показателей эффективности реализации муниципальной</w:t>
      </w:r>
      <w:proofErr w:type="gramEnd"/>
      <w:r w:rsidRPr="00E850A3">
        <w:rPr>
          <w:rFonts w:ascii="Times New Roman" w:hAnsi="Times New Roman" w:cs="Times New Roman"/>
          <w:sz w:val="28"/>
          <w:szCs w:val="28"/>
        </w:rPr>
        <w:t xml:space="preserve"> программы, а также с учетом объема ресурсов, направленных на реализацию муниципальной программы.</w:t>
      </w:r>
    </w:p>
    <w:p w:rsidR="00F211A9" w:rsidRPr="00E850A3" w:rsidRDefault="00F211A9" w:rsidP="00F211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E850A3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E850A3">
        <w:rPr>
          <w:rFonts w:ascii="Times New Roman" w:hAnsi="Times New Roman" w:cs="Times New Roman"/>
          <w:sz w:val="28"/>
          <w:szCs w:val="28"/>
        </w:rPr>
        <w:t>достижения показателей эффективности реализации муниципальной программы</w:t>
      </w:r>
      <w:proofErr w:type="gramEnd"/>
      <w:r w:rsidRPr="00E850A3">
        <w:rPr>
          <w:rFonts w:ascii="Times New Roman" w:hAnsi="Times New Roman" w:cs="Times New Roman"/>
          <w:sz w:val="28"/>
          <w:szCs w:val="28"/>
        </w:rPr>
        <w:t xml:space="preserve">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и рассчитывается по формуле:</w:t>
      </w:r>
    </w:p>
    <w:p w:rsidR="00F211A9" w:rsidRPr="00E850A3" w:rsidRDefault="006040F9" w:rsidP="00F211A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эф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F211A9" w:rsidRPr="00E850A3" w:rsidRDefault="00F211A9" w:rsidP="00F211A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11A9" w:rsidRPr="00E850A3" w:rsidRDefault="00F211A9" w:rsidP="00F211A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E850A3">
        <w:rPr>
          <w:rFonts w:ascii="Times New Roman" w:hAnsi="Times New Roman" w:cs="Times New Roman"/>
          <w:sz w:val="28"/>
          <w:szCs w:val="28"/>
        </w:rPr>
        <w:t>П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E850A3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F211A9" w:rsidRPr="00E850A3" w:rsidRDefault="00F211A9" w:rsidP="00F211A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 w:rsidRPr="00E850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850A3">
        <w:rPr>
          <w:rFonts w:ascii="Times New Roman" w:hAnsi="Times New Roman" w:cs="Times New Roman"/>
          <w:sz w:val="28"/>
          <w:szCs w:val="28"/>
        </w:rPr>
        <w:t xml:space="preserve"> - степень  достижения i-го  показателя  эффективности  реализации</w:t>
      </w:r>
    </w:p>
    <w:p w:rsidR="00F211A9" w:rsidRPr="00E850A3" w:rsidRDefault="00F211A9" w:rsidP="00F211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муниципальной  программы (в долях единицы);</w:t>
      </w:r>
    </w:p>
    <w:p w:rsidR="00F211A9" w:rsidRPr="00E850A3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0A3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850A3">
        <w:rPr>
          <w:rFonts w:ascii="Times New Roman" w:hAnsi="Times New Roman" w:cs="Times New Roman"/>
          <w:sz w:val="28"/>
          <w:szCs w:val="28"/>
        </w:rPr>
        <w:t xml:space="preserve"> - количество показателей эффективности реализации муниципальной программы.</w:t>
      </w:r>
    </w:p>
    <w:p w:rsidR="00F211A9" w:rsidRPr="00E850A3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Степень достижения i-го показателя эффективности реализации муниципальной программы рассчитывается по следующим формулам:</w:t>
      </w:r>
    </w:p>
    <w:p w:rsidR="00F211A9" w:rsidRPr="00E850A3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F211A9" w:rsidRPr="00E850A3" w:rsidRDefault="006040F9" w:rsidP="00F211A9">
      <w:pPr>
        <w:pStyle w:val="ConsPlusNonformat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F211A9" w:rsidRPr="00E850A3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Pr="00E850A3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для показателей, желаемой тенденцией развития которых является снижение значений:</w:t>
      </w:r>
    </w:p>
    <w:p w:rsidR="00F211A9" w:rsidRPr="00E850A3" w:rsidRDefault="006040F9" w:rsidP="00F211A9">
      <w:pPr>
        <w:pStyle w:val="ConsPlusNonformat"/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пл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den>
          </m:f>
        </m:oMath>
      </m:oMathPara>
    </w:p>
    <w:p w:rsidR="00F211A9" w:rsidRPr="00E850A3" w:rsidRDefault="00F211A9" w:rsidP="00F211A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E850A3">
        <w:rPr>
          <w:rFonts w:ascii="Times New Roman" w:hAnsi="Times New Roman" w:cs="Times New Roman"/>
          <w:sz w:val="28"/>
          <w:szCs w:val="28"/>
        </w:rPr>
        <w:t>где: П</w:t>
      </w:r>
      <w:proofErr w:type="spellStart"/>
      <w:proofErr w:type="gramStart"/>
      <w:r w:rsidRPr="00E850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850A3">
        <w:rPr>
          <w:rFonts w:ascii="Times New Roman" w:hAnsi="Times New Roman" w:cs="Times New Roman"/>
          <w:sz w:val="28"/>
          <w:szCs w:val="28"/>
        </w:rPr>
        <w:t xml:space="preserve"> - степень  достижения  i-го  показателя  эффективности  реализации муниципальной программы (в долях единицы);</w:t>
      </w:r>
    </w:p>
    <w:p w:rsidR="00F211A9" w:rsidRPr="00E850A3" w:rsidRDefault="00F211A9" w:rsidP="00F211A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0A3">
        <w:rPr>
          <w:rFonts w:ascii="Times New Roman" w:hAnsi="Times New Roman" w:cs="Times New Roman"/>
          <w:sz w:val="28"/>
          <w:szCs w:val="28"/>
        </w:rPr>
        <w:t>П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E850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850A3">
        <w:rPr>
          <w:rFonts w:ascii="Times New Roman" w:hAnsi="Times New Roman" w:cs="Times New Roman"/>
          <w:sz w:val="28"/>
          <w:szCs w:val="28"/>
        </w:rPr>
        <w:t xml:space="preserve"> - фактическое  значение  i-го показателя эффективности реализации муниципальной программы (в соответствующих единицах измерения);</w:t>
      </w:r>
    </w:p>
    <w:p w:rsidR="00F211A9" w:rsidRPr="00E850A3" w:rsidRDefault="00F211A9" w:rsidP="00F211A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0A3">
        <w:rPr>
          <w:rFonts w:ascii="Times New Roman" w:hAnsi="Times New Roman" w:cs="Times New Roman"/>
          <w:sz w:val="28"/>
          <w:szCs w:val="28"/>
        </w:rPr>
        <w:t>П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gramStart"/>
      <w:r w:rsidRPr="00E850A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E850A3">
        <w:rPr>
          <w:rFonts w:ascii="Times New Roman" w:hAnsi="Times New Roman" w:cs="Times New Roman"/>
          <w:sz w:val="28"/>
          <w:szCs w:val="28"/>
        </w:rPr>
        <w:t xml:space="preserve"> - плановое  значение  i-го  показателя  эффективности реализации муниципальной программы (в соответствующих единицах измерения).</w:t>
      </w:r>
    </w:p>
    <w:p w:rsidR="00F211A9" w:rsidRPr="00E850A3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850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50A3">
        <w:rPr>
          <w:rFonts w:ascii="Times New Roman" w:hAnsi="Times New Roman" w:cs="Times New Roman"/>
          <w:sz w:val="28"/>
          <w:szCs w:val="28"/>
        </w:rPr>
        <w:t xml:space="preserve"> если значения показателей эффективности являются относительными (выражаются в процентах), при расчете эти показатели </w:t>
      </w:r>
      <w:r w:rsidRPr="00E850A3">
        <w:rPr>
          <w:rFonts w:ascii="Times New Roman" w:hAnsi="Times New Roman" w:cs="Times New Roman"/>
          <w:sz w:val="28"/>
          <w:szCs w:val="28"/>
        </w:rPr>
        <w:lastRenderedPageBreak/>
        <w:t>отражаются в долях единицы).</w:t>
      </w:r>
    </w:p>
    <w:p w:rsidR="00F211A9" w:rsidRPr="00E850A3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Оценка объема ресурсов, направленных на реализацию муниципальной программы, определяется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F211A9" w:rsidRPr="00E850A3" w:rsidRDefault="006040F9" w:rsidP="00F211A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Ф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коэф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  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пл</m:t>
                  </m:r>
                </m:sub>
              </m:sSub>
            </m:den>
          </m:f>
        </m:oMath>
      </m:oMathPara>
    </w:p>
    <w:p w:rsidR="00F211A9" w:rsidRPr="00E850A3" w:rsidRDefault="00F211A9" w:rsidP="00F211A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11A9" w:rsidRPr="00E850A3" w:rsidRDefault="00F211A9" w:rsidP="00F211A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 xml:space="preserve"> где: </w:t>
      </w:r>
      <w:proofErr w:type="spellStart"/>
      <w:r w:rsidRPr="00E850A3">
        <w:rPr>
          <w:rFonts w:ascii="Times New Roman" w:hAnsi="Times New Roman" w:cs="Times New Roman"/>
          <w:sz w:val="28"/>
          <w:szCs w:val="28"/>
        </w:rPr>
        <w:t>Ф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proofErr w:type="spellEnd"/>
      <w:r w:rsidRPr="00E850A3">
        <w:rPr>
          <w:rFonts w:ascii="Times New Roman" w:hAnsi="Times New Roman" w:cs="Times New Roman"/>
          <w:sz w:val="28"/>
          <w:szCs w:val="28"/>
        </w:rPr>
        <w:t xml:space="preserve"> - оценка объема ресурсов, направленных на реализацию муниципальной программы в целом (в долях единицы);</w:t>
      </w:r>
    </w:p>
    <w:p w:rsidR="00F211A9" w:rsidRPr="00E850A3" w:rsidRDefault="00F211A9" w:rsidP="00F211A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0A3">
        <w:rPr>
          <w:rFonts w:ascii="Times New Roman" w:hAnsi="Times New Roman" w:cs="Times New Roman"/>
          <w:sz w:val="28"/>
          <w:szCs w:val="28"/>
        </w:rPr>
        <w:t>Ф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850A3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 за счет всех источников финансирования, направленный в отчетном периоде на реализацию мероприятий муниципальной программы (тыс. рублей);</w:t>
      </w:r>
    </w:p>
    <w:p w:rsidR="00F211A9" w:rsidRPr="00E850A3" w:rsidRDefault="00F211A9" w:rsidP="00F211A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0A3">
        <w:rPr>
          <w:rFonts w:ascii="Times New Roman" w:hAnsi="Times New Roman" w:cs="Times New Roman"/>
          <w:sz w:val="28"/>
          <w:szCs w:val="28"/>
        </w:rPr>
        <w:t>Ф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E850A3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муниципальной программой (тыс. рублей).</w:t>
      </w:r>
    </w:p>
    <w:p w:rsidR="00F211A9" w:rsidRPr="00E850A3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рассчитывается по формуле:</w:t>
      </w:r>
    </w:p>
    <w:p w:rsidR="00F211A9" w:rsidRPr="00E850A3" w:rsidRDefault="006040F9" w:rsidP="00F211A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эф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коэф</m:t>
                  </m:r>
                </m:sub>
              </m:sSub>
            </m:den>
          </m:f>
        </m:oMath>
      </m:oMathPara>
    </w:p>
    <w:p w:rsidR="00F211A9" w:rsidRPr="00E850A3" w:rsidRDefault="00F211A9" w:rsidP="00F211A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11A9" w:rsidRPr="00E850A3" w:rsidRDefault="00F211A9" w:rsidP="00F211A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E850A3">
        <w:rPr>
          <w:rFonts w:ascii="Times New Roman" w:hAnsi="Times New Roman" w:cs="Times New Roman"/>
          <w:sz w:val="28"/>
          <w:szCs w:val="28"/>
        </w:rPr>
        <w:t>Э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E850A3">
        <w:rPr>
          <w:rFonts w:ascii="Times New Roman" w:hAnsi="Times New Roman" w:cs="Times New Roman"/>
          <w:sz w:val="28"/>
          <w:szCs w:val="28"/>
        </w:rPr>
        <w:t xml:space="preserve"> - оценка эффективности реализации муниципальной программы (в долях единицы);</w:t>
      </w:r>
    </w:p>
    <w:p w:rsidR="00F211A9" w:rsidRPr="00E850A3" w:rsidRDefault="00F211A9" w:rsidP="00F211A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0A3">
        <w:rPr>
          <w:rFonts w:ascii="Times New Roman" w:hAnsi="Times New Roman" w:cs="Times New Roman"/>
          <w:sz w:val="28"/>
          <w:szCs w:val="28"/>
        </w:rPr>
        <w:t>П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эф</w:t>
      </w:r>
      <w:proofErr w:type="spellEnd"/>
      <w:r w:rsidRPr="00E850A3">
        <w:rPr>
          <w:rFonts w:ascii="Times New Roman" w:hAnsi="Times New Roman" w:cs="Times New Roman"/>
          <w:sz w:val="28"/>
          <w:szCs w:val="28"/>
        </w:rPr>
        <w:t xml:space="preserve"> - степень достижения показателей эффективности реализации муниципальной программы (в долях единицы);</w:t>
      </w:r>
    </w:p>
    <w:p w:rsidR="00F211A9" w:rsidRPr="00E850A3" w:rsidRDefault="00F211A9" w:rsidP="00F211A9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0A3">
        <w:rPr>
          <w:rFonts w:ascii="Times New Roman" w:hAnsi="Times New Roman" w:cs="Times New Roman"/>
          <w:sz w:val="28"/>
          <w:szCs w:val="28"/>
        </w:rPr>
        <w:t>Ф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коэф</w:t>
      </w:r>
      <w:proofErr w:type="spellEnd"/>
      <w:r w:rsidRPr="00E850A3">
        <w:rPr>
          <w:rFonts w:ascii="Times New Roman" w:hAnsi="Times New Roman" w:cs="Times New Roman"/>
          <w:sz w:val="28"/>
          <w:szCs w:val="28"/>
        </w:rPr>
        <w:t xml:space="preserve"> - уровень  финансирования  муниципальной программы в целом (в долях единицы).</w:t>
      </w:r>
    </w:p>
    <w:p w:rsidR="00F211A9" w:rsidRPr="00E850A3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В целях оценки эффективности реализации муниципальной программы устанавливаются следующие критерии:</w:t>
      </w:r>
    </w:p>
    <w:p w:rsidR="00F211A9" w:rsidRPr="00E850A3" w:rsidRDefault="00F211A9" w:rsidP="00F211A9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 xml:space="preserve">если  значение  показателя </w:t>
      </w:r>
      <w:proofErr w:type="spellStart"/>
      <w:r w:rsidRPr="00E850A3">
        <w:rPr>
          <w:rFonts w:ascii="Times New Roman" w:hAnsi="Times New Roman" w:cs="Times New Roman"/>
          <w:sz w:val="28"/>
          <w:szCs w:val="28"/>
        </w:rPr>
        <w:t>Э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E850A3">
        <w:rPr>
          <w:rFonts w:ascii="Times New Roman" w:hAnsi="Times New Roman" w:cs="Times New Roman"/>
          <w:sz w:val="28"/>
          <w:szCs w:val="28"/>
        </w:rPr>
        <w:t xml:space="preserve"> от 0,8 до 1,0 и выше, то эффективность </w:t>
      </w:r>
      <w:r w:rsidRPr="00E850A3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оценивается как высокая;</w:t>
      </w:r>
    </w:p>
    <w:p w:rsidR="00F211A9" w:rsidRPr="00E850A3" w:rsidRDefault="00F211A9" w:rsidP="00F211A9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 xml:space="preserve">если значение показателя </w:t>
      </w:r>
      <w:proofErr w:type="spellStart"/>
      <w:r w:rsidRPr="00E850A3">
        <w:rPr>
          <w:rFonts w:ascii="Times New Roman" w:hAnsi="Times New Roman" w:cs="Times New Roman"/>
          <w:sz w:val="28"/>
          <w:szCs w:val="28"/>
        </w:rPr>
        <w:t>Э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E850A3">
        <w:rPr>
          <w:rFonts w:ascii="Times New Roman" w:hAnsi="Times New Roman" w:cs="Times New Roman"/>
          <w:sz w:val="28"/>
          <w:szCs w:val="28"/>
        </w:rPr>
        <w:t xml:space="preserve"> от 0,7 до 0,8, то такая эффективность реализации муниципальной программы оценивается как средняя;</w:t>
      </w:r>
    </w:p>
    <w:p w:rsidR="00F211A9" w:rsidRPr="00E850A3" w:rsidRDefault="00F211A9" w:rsidP="00F211A9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 xml:space="preserve">если значение показателя </w:t>
      </w:r>
      <w:proofErr w:type="spellStart"/>
      <w:r w:rsidRPr="00E850A3">
        <w:rPr>
          <w:rFonts w:ascii="Times New Roman" w:hAnsi="Times New Roman" w:cs="Times New Roman"/>
          <w:sz w:val="28"/>
          <w:szCs w:val="28"/>
        </w:rPr>
        <w:t>Э</w:t>
      </w:r>
      <w:r w:rsidRPr="00E850A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E850A3">
        <w:rPr>
          <w:rFonts w:ascii="Times New Roman" w:hAnsi="Times New Roman" w:cs="Times New Roman"/>
          <w:sz w:val="28"/>
          <w:szCs w:val="28"/>
        </w:rPr>
        <w:t xml:space="preserve"> ниже 0,7,  то  такая эффективность реализации муниципальной программы оценивается как низкая.</w:t>
      </w:r>
    </w:p>
    <w:p w:rsidR="00F211A9" w:rsidRPr="00E850A3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Ожидаемый бюджетный эффект от реализации муниципальной программы выражается в повышении эффективности расходования бюджетных средств за счет сокращения неэффективных расходов.</w:t>
      </w:r>
    </w:p>
    <w:p w:rsidR="00F211A9" w:rsidRPr="00E850A3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850A3">
        <w:rPr>
          <w:rFonts w:ascii="Times New Roman" w:hAnsi="Times New Roman" w:cs="Times New Roman"/>
          <w:sz w:val="28"/>
          <w:szCs w:val="28"/>
        </w:rPr>
        <w:t>Сокращения неэффективных расходов планируется достичь за счет координирующей деятельности ответственных исполнителей.</w:t>
      </w:r>
    </w:p>
    <w:p w:rsidR="00F211A9" w:rsidRPr="001A3850" w:rsidRDefault="00F211A9" w:rsidP="00F211A9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A3850">
        <w:rPr>
          <w:rFonts w:ascii="Times New Roman" w:hAnsi="Times New Roman" w:cs="Times New Roman"/>
          <w:color w:val="FF0000"/>
          <w:sz w:val="28"/>
          <w:szCs w:val="28"/>
        </w:rPr>
        <w:t xml:space="preserve">Ежегодно ответственным исполнителем осуществляется оценка эффективности реализации муниципальной программы, и в срок до 1 марта года, следующего за отчетным, годовой отчет о ходе реализации и оценке эффективности реализации муниципальной программы в бухгалтерию </w:t>
      </w:r>
      <w:r w:rsidR="00002DA6" w:rsidRPr="001A3850">
        <w:rPr>
          <w:rFonts w:ascii="Times New Roman" w:hAnsi="Times New Roman" w:cs="Times New Roman"/>
          <w:color w:val="FF0000"/>
          <w:sz w:val="28"/>
          <w:szCs w:val="28"/>
        </w:rPr>
        <w:t>Малмыжского</w:t>
      </w:r>
      <w:r w:rsidRPr="001A3850">
        <w:rPr>
          <w:rFonts w:ascii="Times New Roman" w:hAnsi="Times New Roman" w:cs="Times New Roman"/>
          <w:color w:val="FF0000"/>
          <w:sz w:val="28"/>
          <w:szCs w:val="28"/>
        </w:rPr>
        <w:t xml:space="preserve"> городского поселения.</w:t>
      </w:r>
      <w:proofErr w:type="gramEnd"/>
    </w:p>
    <w:p w:rsidR="00F211A9" w:rsidRPr="00D20E26" w:rsidRDefault="00F211A9" w:rsidP="00F211A9">
      <w:pPr>
        <w:spacing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D20E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F211A9" w:rsidRPr="00CC1959" w:rsidRDefault="00F211A9" w:rsidP="00F211A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C1959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выполнения мероприятий Программы будет обеспечено:                  </w:t>
      </w:r>
    </w:p>
    <w:p w:rsidR="00F211A9" w:rsidRPr="00CC1959" w:rsidRDefault="00F211A9" w:rsidP="00F211A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</w:t>
      </w:r>
      <w:r w:rsidRPr="00CC1959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благоустройство  населенных пунктов;</w:t>
      </w:r>
    </w:p>
    <w:p w:rsidR="00F211A9" w:rsidRPr="00CC1959" w:rsidRDefault="00F211A9" w:rsidP="00F211A9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C1959">
        <w:rPr>
          <w:rFonts w:ascii="Times New Roman" w:hAnsi="Times New Roman" w:cs="Times New Roman"/>
          <w:color w:val="000000"/>
          <w:sz w:val="28"/>
          <w:szCs w:val="28"/>
        </w:rPr>
        <w:t>- улучшение качественных характеристик земель;</w:t>
      </w:r>
    </w:p>
    <w:p w:rsidR="00F211A9" w:rsidRPr="00CC1959" w:rsidRDefault="00F211A9" w:rsidP="00F211A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C1959">
        <w:rPr>
          <w:rFonts w:ascii="Times New Roman" w:hAnsi="Times New Roman" w:cs="Times New Roman"/>
          <w:color w:val="000000"/>
          <w:sz w:val="28"/>
          <w:szCs w:val="28"/>
        </w:rPr>
        <w:t>- эффективное  использование земель.</w:t>
      </w:r>
    </w:p>
    <w:p w:rsidR="00F211A9" w:rsidRPr="001B5B96" w:rsidRDefault="00F211A9" w:rsidP="00F211A9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B9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целевого характера бюджетных средств.</w:t>
      </w:r>
    </w:p>
    <w:p w:rsidR="00F211A9" w:rsidRDefault="00F211A9" w:rsidP="008E3011">
      <w:pPr>
        <w:pStyle w:val="Style6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67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Администрацией </w:t>
      </w:r>
      <w:r w:rsidR="008E3011">
        <w:rPr>
          <w:rFonts w:ascii="Times New Roman" w:hAnsi="Times New Roman" w:cs="Times New Roman"/>
          <w:color w:val="FF0000"/>
          <w:sz w:val="28"/>
          <w:szCs w:val="28"/>
        </w:rPr>
        <w:t>Малмыжского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D43867">
        <w:rPr>
          <w:rFonts w:ascii="Times New Roman" w:hAnsi="Times New Roman" w:cs="Times New Roman"/>
          <w:sz w:val="28"/>
          <w:szCs w:val="28"/>
        </w:rPr>
        <w:t xml:space="preserve"> поселения по годам в течение в</w:t>
      </w:r>
      <w:r>
        <w:rPr>
          <w:rFonts w:ascii="Times New Roman" w:hAnsi="Times New Roman" w:cs="Times New Roman"/>
          <w:sz w:val="28"/>
          <w:szCs w:val="28"/>
        </w:rPr>
        <w:t>сего срока реализации Программы.</w:t>
      </w:r>
    </w:p>
    <w:p w:rsidR="00F211A9" w:rsidRDefault="00F211A9" w:rsidP="00F211A9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A3850" w:rsidRDefault="001A3850" w:rsidP="00F211A9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A3850" w:rsidRDefault="001A3850" w:rsidP="00F211A9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A3850" w:rsidRDefault="001A3850" w:rsidP="00F211A9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11A9" w:rsidRPr="00D20E26" w:rsidRDefault="00F211A9" w:rsidP="00F211A9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B5B96">
        <w:rPr>
          <w:rFonts w:ascii="Times New Roman" w:hAnsi="Times New Roman" w:cs="Times New Roman"/>
          <w:sz w:val="28"/>
          <w:szCs w:val="28"/>
        </w:rPr>
        <w:t xml:space="preserve">№ 1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F211A9" w:rsidRPr="00781BA3" w:rsidRDefault="00F211A9" w:rsidP="00F211A9">
      <w:pPr>
        <w:tabs>
          <w:tab w:val="left" w:pos="709"/>
          <w:tab w:val="right" w:pos="7938"/>
          <w:tab w:val="right" w:pos="963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BA3">
        <w:rPr>
          <w:rFonts w:ascii="Times New Roman" w:hAnsi="Times New Roman" w:cs="Times New Roman"/>
          <w:b/>
          <w:sz w:val="28"/>
          <w:szCs w:val="28"/>
        </w:rPr>
        <w:t>МЕРОПРИЯТИЯ К МУНИЦИПАЛЬНОЙ ПРОГРАММЕ «</w:t>
      </w:r>
      <w:r w:rsidRPr="00781BA3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И ОХРАНА ЗЕМЕЛЬ НА ТЕРРИТОРИИ </w:t>
      </w:r>
      <w:r w:rsidR="00002DA6">
        <w:rPr>
          <w:rFonts w:ascii="Times New Roman" w:hAnsi="Times New Roman" w:cs="Times New Roman"/>
          <w:b/>
          <w:bCs/>
          <w:sz w:val="28"/>
          <w:szCs w:val="28"/>
        </w:rPr>
        <w:t>МАЛМЫЖСКОГО</w:t>
      </w:r>
      <w:r w:rsidRPr="00781BA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НА 2018-202</w:t>
      </w:r>
      <w:r w:rsidR="006D24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81BA3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F211A9" w:rsidRPr="001B5B96" w:rsidRDefault="00F211A9" w:rsidP="00F21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6"/>
        <w:gridCol w:w="5244"/>
        <w:gridCol w:w="3686"/>
      </w:tblGrid>
      <w:tr w:rsidR="00F211A9" w:rsidRPr="001B5B96" w:rsidTr="00F211A9">
        <w:trPr>
          <w:cantSplit/>
          <w:trHeight w:val="570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A9" w:rsidRPr="001B5B96" w:rsidRDefault="00F211A9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B5B9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A9" w:rsidRPr="001B5B96" w:rsidRDefault="00F211A9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A9" w:rsidRPr="001B5B96" w:rsidRDefault="00F211A9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F211A9" w:rsidRPr="001B5B96" w:rsidTr="00F211A9">
        <w:trPr>
          <w:cantSplit/>
          <w:trHeight w:val="570"/>
        </w:trPr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A9" w:rsidRPr="001B5B96" w:rsidRDefault="00F211A9" w:rsidP="00F2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A9" w:rsidRPr="001B5B96" w:rsidRDefault="00F211A9" w:rsidP="00F2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A9" w:rsidRPr="001B5B96" w:rsidRDefault="00F211A9" w:rsidP="00F21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11A9" w:rsidRPr="001B5B96" w:rsidTr="00F211A9">
        <w:trPr>
          <w:cantSplit/>
          <w:trHeight w:val="1297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A9" w:rsidRPr="001B5B96" w:rsidRDefault="00F211A9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A9" w:rsidRPr="001B5B96" w:rsidRDefault="008E301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ликвидации несанкционированных свалок на территории Малмыжского городского поселения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11A9" w:rsidRPr="001B5B96" w:rsidRDefault="00F211A9" w:rsidP="00002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02DA6">
              <w:rPr>
                <w:rFonts w:ascii="Times New Roman" w:hAnsi="Times New Roman" w:cs="Times New Roman"/>
                <w:sz w:val="28"/>
                <w:szCs w:val="28"/>
              </w:rPr>
              <w:t xml:space="preserve">Малмыжского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8E3011" w:rsidRPr="001B5B96" w:rsidTr="00F211A9">
        <w:trPr>
          <w:cantSplit/>
          <w:trHeight w:val="155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011" w:rsidRPr="001B5B96" w:rsidRDefault="008E301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011" w:rsidRPr="00002DA6" w:rsidRDefault="008E3011" w:rsidP="00070D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A6">
              <w:rPr>
                <w:rFonts w:ascii="Times New Roman" w:hAnsi="Times New Roman" w:cs="Times New Roman"/>
                <w:sz w:val="28"/>
                <w:szCs w:val="28"/>
              </w:rPr>
              <w:t xml:space="preserve">  Выявление фактов самовольного занятия земельных участков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E3011" w:rsidRPr="001B5B96" w:rsidRDefault="008E301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02DA6">
              <w:rPr>
                <w:rFonts w:ascii="Times New Roman" w:hAnsi="Times New Roman" w:cs="Times New Roman"/>
                <w:sz w:val="28"/>
                <w:szCs w:val="28"/>
              </w:rPr>
              <w:t>Малмыжского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8E3011" w:rsidRPr="001B5B96" w:rsidTr="00F211A9">
        <w:trPr>
          <w:cantSplit/>
          <w:trHeight w:val="10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1" w:rsidRPr="001B5B96" w:rsidRDefault="008E301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1" w:rsidRPr="00002DA6" w:rsidRDefault="008E3011" w:rsidP="00070D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A6">
              <w:rPr>
                <w:rFonts w:ascii="Times New Roman" w:hAnsi="Times New Roman" w:cs="Times New Roman"/>
                <w:sz w:val="28"/>
                <w:szCs w:val="28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1" w:rsidRPr="001B5B96" w:rsidRDefault="008E301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02DA6">
              <w:rPr>
                <w:rFonts w:ascii="Times New Roman" w:hAnsi="Times New Roman" w:cs="Times New Roman"/>
                <w:sz w:val="28"/>
                <w:szCs w:val="28"/>
              </w:rPr>
              <w:t>Малмыжского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8E3011" w:rsidRPr="001B5B96" w:rsidTr="00F211A9">
        <w:trPr>
          <w:cantSplit/>
          <w:trHeight w:val="132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1" w:rsidRPr="001B5B96" w:rsidRDefault="008E301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1" w:rsidRPr="00002DA6" w:rsidRDefault="008E3011" w:rsidP="00070D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A6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1" w:rsidRPr="001B5B96" w:rsidRDefault="008E301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02DA6">
              <w:rPr>
                <w:rFonts w:ascii="Times New Roman" w:hAnsi="Times New Roman" w:cs="Times New Roman"/>
                <w:sz w:val="28"/>
                <w:szCs w:val="28"/>
              </w:rPr>
              <w:t>Малмыжского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</w:tc>
      </w:tr>
      <w:tr w:rsidR="008E3011" w:rsidRPr="001B5B96" w:rsidTr="00F211A9">
        <w:trPr>
          <w:cantSplit/>
          <w:trHeight w:val="1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1" w:rsidRPr="001B5B96" w:rsidRDefault="008E301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1" w:rsidRPr="00002DA6" w:rsidRDefault="008E3011" w:rsidP="00070D8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DA6">
              <w:rPr>
                <w:rFonts w:ascii="Times New Roman" w:hAnsi="Times New Roman" w:cs="Times New Roman"/>
                <w:sz w:val="28"/>
                <w:szCs w:val="28"/>
              </w:rPr>
              <w:t>Выявление используемых или используемых не в соответствии с разрешенным использованием  земельных участков на территории Малмыжского городского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1" w:rsidRPr="001B5B96" w:rsidRDefault="008E301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002DA6">
              <w:rPr>
                <w:rFonts w:ascii="Times New Roman" w:hAnsi="Times New Roman" w:cs="Times New Roman"/>
                <w:sz w:val="28"/>
                <w:szCs w:val="28"/>
              </w:rPr>
              <w:t>Малмыжского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1B5B9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F211A9" w:rsidRDefault="00F211A9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8"/>
          <w:szCs w:val="28"/>
        </w:rPr>
      </w:pPr>
    </w:p>
    <w:p w:rsidR="00F211A9" w:rsidRPr="001B5B96" w:rsidRDefault="00F211A9" w:rsidP="00F211A9">
      <w:pPr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1B5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F211A9" w:rsidRPr="00F33F0C" w:rsidRDefault="00F211A9" w:rsidP="00F211A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 целевых показателях эффективности реализации </w:t>
      </w:r>
    </w:p>
    <w:p w:rsidR="00F211A9" w:rsidRDefault="00F211A9" w:rsidP="00F211A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3F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</w:t>
      </w:r>
    </w:p>
    <w:p w:rsidR="00F211A9" w:rsidRDefault="00F211A9" w:rsidP="00F211A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89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"/>
        <w:gridCol w:w="2155"/>
        <w:gridCol w:w="1385"/>
        <w:gridCol w:w="600"/>
        <w:gridCol w:w="708"/>
        <w:gridCol w:w="567"/>
        <w:gridCol w:w="709"/>
        <w:gridCol w:w="1025"/>
        <w:gridCol w:w="1025"/>
      </w:tblGrid>
      <w:tr w:rsidR="006D24F1" w:rsidRPr="00C611FE" w:rsidTr="006D24F1">
        <w:trPr>
          <w:trHeight w:val="1493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11FE">
              <w:rPr>
                <w:rFonts w:ascii="Times New Roman" w:hAnsi="Times New Roman" w:cs="Times New Roman"/>
              </w:rPr>
              <w:t xml:space="preserve">N </w:t>
            </w:r>
            <w:r w:rsidRPr="00C611FE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611F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11FE">
              <w:rPr>
                <w:rFonts w:ascii="Times New Roman" w:hAnsi="Times New Roman" w:cs="Times New Roman"/>
              </w:rPr>
              <w:t>/</w:t>
            </w:r>
            <w:proofErr w:type="spellStart"/>
            <w:r w:rsidRPr="00C611FE">
              <w:rPr>
                <w:rFonts w:ascii="Times New Roman" w:hAnsi="Times New Roman" w:cs="Times New Roman"/>
              </w:rPr>
              <w:t>п</w:t>
            </w:r>
            <w:proofErr w:type="spellEnd"/>
            <w:r w:rsidRPr="00C611F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11FE">
              <w:rPr>
                <w:rFonts w:ascii="Times New Roman" w:hAnsi="Times New Roman" w:cs="Times New Roman"/>
              </w:rPr>
              <w:t xml:space="preserve">  </w:t>
            </w:r>
          </w:p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11FE">
              <w:rPr>
                <w:rFonts w:ascii="Times New Roman" w:hAnsi="Times New Roman" w:cs="Times New Roman"/>
              </w:rPr>
              <w:t xml:space="preserve">Наименование   </w:t>
            </w:r>
            <w:r w:rsidRPr="00C611FE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C611FE">
              <w:rPr>
                <w:rFonts w:ascii="Times New Roman" w:hAnsi="Times New Roman" w:cs="Times New Roman"/>
              </w:rPr>
              <w:br/>
              <w:t xml:space="preserve">    программы,    </w:t>
            </w:r>
            <w:r w:rsidRPr="00C611FE">
              <w:rPr>
                <w:rFonts w:ascii="Times New Roman" w:hAnsi="Times New Roman" w:cs="Times New Roman"/>
              </w:rPr>
              <w:br/>
              <w:t xml:space="preserve">     отдельного    </w:t>
            </w:r>
            <w:r w:rsidRPr="00C611FE">
              <w:rPr>
                <w:rFonts w:ascii="Times New Roman" w:hAnsi="Times New Roman" w:cs="Times New Roman"/>
              </w:rPr>
              <w:br/>
              <w:t xml:space="preserve">   мероприятия,   </w:t>
            </w:r>
            <w:r w:rsidRPr="00C611FE">
              <w:rPr>
                <w:rFonts w:ascii="Times New Roman" w:hAnsi="Times New Roman" w:cs="Times New Roman"/>
              </w:rPr>
              <w:br/>
              <w:t xml:space="preserve">   наименование   </w:t>
            </w:r>
            <w:r w:rsidRPr="00C611FE">
              <w:rPr>
                <w:rFonts w:ascii="Times New Roman" w:hAnsi="Times New Roman" w:cs="Times New Roman"/>
              </w:rPr>
              <w:br/>
              <w:t xml:space="preserve">  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611FE">
              <w:rPr>
                <w:rFonts w:ascii="Times New Roman" w:hAnsi="Times New Roman" w:cs="Times New Roman"/>
              </w:rPr>
              <w:t>Ед</w:t>
            </w:r>
            <w:proofErr w:type="gramStart"/>
            <w:r w:rsidRPr="00C611FE">
              <w:rPr>
                <w:rFonts w:ascii="Times New Roman" w:hAnsi="Times New Roman" w:cs="Times New Roman"/>
              </w:rPr>
              <w:t>и</w:t>
            </w:r>
            <w:proofErr w:type="spellEnd"/>
            <w:r w:rsidRPr="00C611FE">
              <w:rPr>
                <w:rFonts w:ascii="Times New Roman" w:hAnsi="Times New Roman" w:cs="Times New Roman"/>
              </w:rPr>
              <w:t>-</w:t>
            </w:r>
            <w:proofErr w:type="gramEnd"/>
            <w:r w:rsidRPr="00C611FE">
              <w:rPr>
                <w:rFonts w:ascii="Times New Roman" w:hAnsi="Times New Roman" w:cs="Times New Roman"/>
              </w:rPr>
              <w:t xml:space="preserve"> </w:t>
            </w:r>
            <w:r w:rsidRPr="00C611FE">
              <w:rPr>
                <w:rFonts w:ascii="Times New Roman" w:hAnsi="Times New Roman" w:cs="Times New Roman"/>
              </w:rPr>
              <w:br/>
            </w:r>
            <w:proofErr w:type="spellStart"/>
            <w:r w:rsidRPr="00C611FE">
              <w:rPr>
                <w:rFonts w:ascii="Times New Roman" w:hAnsi="Times New Roman" w:cs="Times New Roman"/>
              </w:rPr>
              <w:t>ница</w:t>
            </w:r>
            <w:proofErr w:type="spellEnd"/>
            <w:r w:rsidRPr="00C611FE">
              <w:rPr>
                <w:rFonts w:ascii="Times New Roman" w:hAnsi="Times New Roman" w:cs="Times New Roman"/>
              </w:rPr>
              <w:t xml:space="preserve"> </w:t>
            </w:r>
            <w:r w:rsidRPr="00C611FE">
              <w:rPr>
                <w:rFonts w:ascii="Times New Roman" w:hAnsi="Times New Roman" w:cs="Times New Roman"/>
              </w:rPr>
              <w:br/>
            </w:r>
            <w:proofErr w:type="spellStart"/>
            <w:r w:rsidRPr="00C611FE">
              <w:rPr>
                <w:rFonts w:ascii="Times New Roman" w:hAnsi="Times New Roman" w:cs="Times New Roman"/>
              </w:rPr>
              <w:t>изме</w:t>
            </w:r>
            <w:proofErr w:type="spellEnd"/>
            <w:r w:rsidRPr="00C611FE">
              <w:rPr>
                <w:rFonts w:ascii="Times New Roman" w:hAnsi="Times New Roman" w:cs="Times New Roman"/>
              </w:rPr>
              <w:t>-</w:t>
            </w:r>
            <w:r w:rsidRPr="00C611FE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F1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показателя эффективности</w:t>
            </w:r>
          </w:p>
        </w:tc>
      </w:tr>
      <w:tr w:rsidR="006D24F1" w:rsidRPr="00C611FE" w:rsidTr="006D24F1">
        <w:trPr>
          <w:trHeight w:val="1492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F1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4F1" w:rsidRPr="00C611FE" w:rsidRDefault="006D24F1" w:rsidP="006D2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D24F1" w:rsidRPr="00C611FE" w:rsidTr="006D24F1">
        <w:trPr>
          <w:trHeight w:val="351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11F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581273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1273">
              <w:rPr>
                <w:rFonts w:ascii="Times New Roman" w:hAnsi="Times New Roman" w:cs="Times New Roman"/>
              </w:rPr>
              <w:t>Муниципальная</w:t>
            </w:r>
            <w:r w:rsidRPr="00581273">
              <w:rPr>
                <w:rFonts w:ascii="Times New Roman" w:hAnsi="Times New Roman" w:cs="Times New Roman"/>
              </w:rPr>
              <w:br/>
              <w:t>программа</w:t>
            </w:r>
          </w:p>
          <w:p w:rsidR="006D24F1" w:rsidRPr="00581273" w:rsidRDefault="006D24F1" w:rsidP="00F211A9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581273">
              <w:rPr>
                <w:rFonts w:ascii="Times New Roman" w:hAnsi="Times New Roman" w:cs="Times New Roman"/>
              </w:rPr>
              <w:t>«</w:t>
            </w:r>
            <w:r w:rsidRPr="00581273">
              <w:rPr>
                <w:rFonts w:ascii="Times New Roman" w:hAnsi="Times New Roman" w:cs="Times New Roman"/>
                <w:bCs/>
              </w:rPr>
              <w:t xml:space="preserve">Использование и охрана земель на территории </w:t>
            </w:r>
            <w:r w:rsidRPr="00002DA6">
              <w:rPr>
                <w:rFonts w:ascii="Times New Roman" w:hAnsi="Times New Roman" w:cs="Times New Roman"/>
                <w:bCs/>
              </w:rPr>
              <w:t>Малмыжского</w:t>
            </w:r>
            <w:r>
              <w:rPr>
                <w:rFonts w:ascii="Times New Roman" w:hAnsi="Times New Roman" w:cs="Times New Roman"/>
                <w:bCs/>
              </w:rPr>
              <w:t xml:space="preserve"> городского поселения </w:t>
            </w:r>
          </w:p>
          <w:p w:rsidR="006D24F1" w:rsidRPr="00581273" w:rsidRDefault="006D24F1" w:rsidP="006D24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1273">
              <w:rPr>
                <w:rFonts w:ascii="Times New Roman" w:hAnsi="Times New Roman" w:cs="Times New Roman"/>
                <w:bCs/>
              </w:rPr>
              <w:t>на 2018-202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581273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5812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D24F1" w:rsidRPr="00C611FE" w:rsidTr="006D24F1">
        <w:trPr>
          <w:trHeight w:val="97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2F3ADC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581273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81273">
              <w:rPr>
                <w:rFonts w:ascii="Times New Roman" w:hAnsi="Times New Roman" w:cs="Times New Roman"/>
              </w:rPr>
              <w:t>Показатель - благоустройство</w:t>
            </w:r>
            <w:r w:rsidRPr="00581273">
              <w:rPr>
                <w:rFonts w:ascii="Times New Roman" w:hAnsi="Times New Roman" w:cs="Times New Roman"/>
                <w:color w:val="000000"/>
              </w:rPr>
              <w:t xml:space="preserve"> населенных пунктов</w:t>
            </w:r>
          </w:p>
          <w:p w:rsidR="006D24F1" w:rsidRPr="00581273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D24F1" w:rsidRPr="00581273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2F3ADC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11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1A3850" w:rsidRDefault="006D24F1" w:rsidP="001A38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1A3850" w:rsidRDefault="006D24F1" w:rsidP="001A385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6D24F1" w:rsidRDefault="006D24F1" w:rsidP="001A385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Default="006D24F1" w:rsidP="001A3850">
            <w:pPr>
              <w:jc w:val="center"/>
            </w:pPr>
            <w:r w:rsidRPr="00FF49B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6D24F1" w:rsidRDefault="006D24F1" w:rsidP="001A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Default="006D24F1" w:rsidP="001A3850">
            <w:pPr>
              <w:jc w:val="center"/>
            </w:pPr>
            <w:r w:rsidRPr="00FF49B1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6D24F1" w:rsidRPr="00C611FE" w:rsidTr="006D24F1">
        <w:trPr>
          <w:trHeight w:val="97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11FE">
              <w:rPr>
                <w:rFonts w:ascii="Times New Roman" w:hAnsi="Times New Roman" w:cs="Times New Roman"/>
              </w:rPr>
              <w:t xml:space="preserve">Показатель – </w:t>
            </w:r>
            <w:r w:rsidRPr="00581273">
              <w:rPr>
                <w:rFonts w:ascii="Times New Roman" w:hAnsi="Times New Roman" w:cs="Times New Roman"/>
                <w:color w:val="000000"/>
              </w:rPr>
              <w:t>улучшение качественных характеристик земель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11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Default="006D24F1" w:rsidP="001A3850">
            <w:pPr>
              <w:jc w:val="center"/>
            </w:pPr>
            <w:r w:rsidRPr="00A81A4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Default="006D24F1" w:rsidP="001A3850">
            <w:pPr>
              <w:jc w:val="center"/>
            </w:pPr>
            <w:r w:rsidRPr="00A81A4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6D24F1" w:rsidRDefault="006D24F1" w:rsidP="001A385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Default="006D24F1" w:rsidP="001A3850">
            <w:pPr>
              <w:jc w:val="center"/>
            </w:pPr>
            <w:r w:rsidRPr="00A81A4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6D24F1" w:rsidRDefault="006D24F1" w:rsidP="001A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Default="006D24F1" w:rsidP="001A3850">
            <w:pPr>
              <w:jc w:val="center"/>
            </w:pPr>
            <w:r w:rsidRPr="00A81A4C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6D24F1" w:rsidRPr="00C611FE" w:rsidTr="006D24F1">
        <w:trPr>
          <w:trHeight w:val="97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11FE">
              <w:rPr>
                <w:rFonts w:ascii="Times New Roman" w:hAnsi="Times New Roman" w:cs="Times New Roman"/>
              </w:rPr>
              <w:t>Показатель</w:t>
            </w:r>
            <w:r w:rsidRPr="00581273">
              <w:rPr>
                <w:rFonts w:ascii="Times New Roman" w:hAnsi="Times New Roman" w:cs="Times New Roman"/>
              </w:rPr>
              <w:t xml:space="preserve"> – </w:t>
            </w:r>
            <w:r w:rsidRPr="00581273">
              <w:rPr>
                <w:rFonts w:ascii="Times New Roman" w:hAnsi="Times New Roman" w:cs="Times New Roman"/>
                <w:color w:val="000000"/>
              </w:rPr>
              <w:t>эффективное  использование земель</w:t>
            </w:r>
          </w:p>
        </w:tc>
        <w:tc>
          <w:tcPr>
            <w:tcW w:w="1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C611FE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611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Default="006D24F1" w:rsidP="001A3850">
            <w:pPr>
              <w:jc w:val="center"/>
            </w:pPr>
            <w:r w:rsidRPr="00A81A4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Default="006D24F1" w:rsidP="001A3850">
            <w:pPr>
              <w:jc w:val="center"/>
            </w:pPr>
            <w:r w:rsidRPr="00A81A4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6D24F1" w:rsidRDefault="006D24F1" w:rsidP="001A385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Default="006D24F1" w:rsidP="001A3850">
            <w:pPr>
              <w:jc w:val="center"/>
            </w:pPr>
            <w:r w:rsidRPr="00A81A4C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6D24F1" w:rsidRDefault="006D24F1" w:rsidP="001A3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Default="006D24F1" w:rsidP="001A3850">
            <w:pPr>
              <w:jc w:val="center"/>
            </w:pPr>
            <w:r w:rsidRPr="00A81A4C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F211A9" w:rsidRPr="00C611FE" w:rsidRDefault="00F211A9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</w:rPr>
      </w:pPr>
    </w:p>
    <w:p w:rsidR="00F211A9" w:rsidRDefault="00F211A9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1A9" w:rsidRDefault="00F211A9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1A9" w:rsidRDefault="00F211A9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1A9" w:rsidRDefault="00F211A9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1A9" w:rsidRDefault="00F211A9" w:rsidP="00F211A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1A9" w:rsidRDefault="00F211A9" w:rsidP="00F211A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1A9" w:rsidRDefault="00F211A9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1A9" w:rsidRPr="00D20E26" w:rsidRDefault="00F211A9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BE4F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F211A9" w:rsidRDefault="00F211A9" w:rsidP="00F211A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1A9" w:rsidRDefault="00F211A9" w:rsidP="00F211A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 на реализацию муниципальной программы</w:t>
      </w:r>
    </w:p>
    <w:p w:rsidR="00F211A9" w:rsidRDefault="00F211A9" w:rsidP="00F211A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бюджета городского поселения</w:t>
      </w:r>
    </w:p>
    <w:p w:rsidR="00F211A9" w:rsidRDefault="00F211A9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1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22"/>
        <w:gridCol w:w="1782"/>
        <w:gridCol w:w="2246"/>
        <w:gridCol w:w="1429"/>
        <w:gridCol w:w="709"/>
        <w:gridCol w:w="567"/>
        <w:gridCol w:w="425"/>
        <w:gridCol w:w="789"/>
        <w:gridCol w:w="572"/>
        <w:gridCol w:w="572"/>
      </w:tblGrid>
      <w:tr w:rsidR="006D24F1" w:rsidRPr="00554B7E" w:rsidTr="00C301AC">
        <w:trPr>
          <w:trHeight w:val="513"/>
          <w:tblCellSpacing w:w="5" w:type="nil"/>
        </w:trPr>
        <w:tc>
          <w:tcPr>
            <w:tcW w:w="922" w:type="dxa"/>
            <w:vMerge w:val="restart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</w:pPr>
          </w:p>
          <w:p w:rsidR="006D24F1" w:rsidRPr="00E025E6" w:rsidRDefault="006D24F1" w:rsidP="00F211A9">
            <w:pPr>
              <w:autoSpaceDE w:val="0"/>
              <w:autoSpaceDN w:val="0"/>
              <w:adjustRightInd w:val="0"/>
            </w:pPr>
          </w:p>
          <w:p w:rsidR="006D24F1" w:rsidRPr="00E025E6" w:rsidRDefault="006D24F1" w:rsidP="00F211A9">
            <w:pPr>
              <w:autoSpaceDE w:val="0"/>
              <w:autoSpaceDN w:val="0"/>
              <w:adjustRightInd w:val="0"/>
            </w:pPr>
          </w:p>
          <w:p w:rsidR="006D24F1" w:rsidRPr="00E025E6" w:rsidRDefault="006D24F1" w:rsidP="00F211A9">
            <w:pPr>
              <w:autoSpaceDE w:val="0"/>
              <w:autoSpaceDN w:val="0"/>
              <w:adjustRightInd w:val="0"/>
            </w:pPr>
          </w:p>
          <w:p w:rsidR="006D24F1" w:rsidRPr="00E025E6" w:rsidRDefault="006D24F1" w:rsidP="00F211A9">
            <w:pPr>
              <w:autoSpaceDE w:val="0"/>
              <w:autoSpaceDN w:val="0"/>
              <w:adjustRightInd w:val="0"/>
            </w:pPr>
          </w:p>
          <w:p w:rsidR="006D24F1" w:rsidRPr="00E025E6" w:rsidRDefault="006D24F1" w:rsidP="00F211A9">
            <w:pPr>
              <w:autoSpaceDE w:val="0"/>
              <w:autoSpaceDN w:val="0"/>
              <w:adjustRightInd w:val="0"/>
            </w:pPr>
          </w:p>
          <w:p w:rsidR="006D24F1" w:rsidRPr="00E025E6" w:rsidRDefault="006D24F1" w:rsidP="00F211A9">
            <w:pPr>
              <w:autoSpaceDE w:val="0"/>
              <w:autoSpaceDN w:val="0"/>
              <w:adjustRightInd w:val="0"/>
            </w:pPr>
            <w:r w:rsidRPr="00E025E6">
              <w:t xml:space="preserve"> N  </w:t>
            </w:r>
            <w:r w:rsidRPr="00E025E6">
              <w:br/>
            </w:r>
            <w:proofErr w:type="spellStart"/>
            <w:proofErr w:type="gramStart"/>
            <w:r w:rsidRPr="00E025E6">
              <w:t>п</w:t>
            </w:r>
            <w:proofErr w:type="spellEnd"/>
            <w:proofErr w:type="gramEnd"/>
            <w:r w:rsidRPr="00E025E6">
              <w:t>/</w:t>
            </w:r>
            <w:proofErr w:type="spellStart"/>
            <w:r w:rsidRPr="00E025E6">
              <w:t>п</w:t>
            </w:r>
            <w:proofErr w:type="spellEnd"/>
            <w:r w:rsidRPr="00E025E6">
              <w:t xml:space="preserve"> </w:t>
            </w:r>
            <w:r w:rsidRPr="00E025E6">
              <w:br/>
            </w:r>
            <w:hyperlink r:id="rId6" w:history="1">
              <w:r w:rsidRPr="00E025E6">
                <w:rPr>
                  <w:color w:val="0000FF"/>
                </w:rPr>
                <w:t>&lt;*&gt;</w:t>
              </w:r>
            </w:hyperlink>
          </w:p>
        </w:tc>
        <w:tc>
          <w:tcPr>
            <w:tcW w:w="1782" w:type="dxa"/>
            <w:vMerge w:val="restart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246" w:type="dxa"/>
            <w:vMerge w:val="restart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 Наименование  </w:t>
            </w:r>
            <w:r w:rsidRPr="00E025E6">
              <w:rPr>
                <w:rFonts w:ascii="Times New Roman" w:hAnsi="Times New Roman" w:cs="Times New Roman"/>
              </w:rPr>
              <w:br/>
              <w:t>муниципальной</w:t>
            </w:r>
            <w:r w:rsidRPr="00E025E6">
              <w:rPr>
                <w:rFonts w:ascii="Times New Roman" w:hAnsi="Times New Roman" w:cs="Times New Roman"/>
              </w:rPr>
              <w:br/>
              <w:t xml:space="preserve">  программы   </w:t>
            </w:r>
            <w:r w:rsidRPr="00E025E6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429" w:type="dxa"/>
            <w:vMerge w:val="restart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    Главный     </w:t>
            </w:r>
            <w:r w:rsidRPr="00E025E6">
              <w:rPr>
                <w:rFonts w:ascii="Times New Roman" w:hAnsi="Times New Roman" w:cs="Times New Roman"/>
              </w:rPr>
              <w:br/>
              <w:t xml:space="preserve"> распорядитель  </w:t>
            </w:r>
            <w:r w:rsidRPr="00E025E6">
              <w:rPr>
                <w:rFonts w:ascii="Times New Roman" w:hAnsi="Times New Roman" w:cs="Times New Roman"/>
              </w:rPr>
              <w:br/>
              <w:t xml:space="preserve">   бюджетных    </w:t>
            </w:r>
            <w:r w:rsidRPr="00E025E6">
              <w:rPr>
                <w:rFonts w:ascii="Times New Roman" w:hAnsi="Times New Roman" w:cs="Times New Roman"/>
              </w:rPr>
              <w:br/>
              <w:t xml:space="preserve">    средств     </w:t>
            </w:r>
          </w:p>
        </w:tc>
        <w:tc>
          <w:tcPr>
            <w:tcW w:w="3634" w:type="dxa"/>
            <w:gridSpan w:val="6"/>
          </w:tcPr>
          <w:p w:rsidR="006D24F1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</w:tc>
      </w:tr>
      <w:tr w:rsidR="006D24F1" w:rsidRPr="00554B7E" w:rsidTr="00165B33">
        <w:trPr>
          <w:trHeight w:val="2769"/>
          <w:tblCellSpacing w:w="5" w:type="nil"/>
        </w:trPr>
        <w:tc>
          <w:tcPr>
            <w:tcW w:w="922" w:type="dxa"/>
            <w:vMerge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vMerge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89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72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72" w:type="dxa"/>
          </w:tcPr>
          <w:p w:rsidR="006D24F1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6D24F1" w:rsidRPr="00554B7E" w:rsidTr="00165B33">
        <w:trPr>
          <w:trHeight w:val="199"/>
          <w:tblCellSpacing w:w="5" w:type="nil"/>
        </w:trPr>
        <w:tc>
          <w:tcPr>
            <w:tcW w:w="922" w:type="dxa"/>
            <w:vMerge w:val="restart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82" w:type="dxa"/>
            <w:vMerge w:val="restart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Муниципальная программа      </w:t>
            </w:r>
          </w:p>
        </w:tc>
        <w:tc>
          <w:tcPr>
            <w:tcW w:w="2246" w:type="dxa"/>
            <w:vMerge w:val="restart"/>
          </w:tcPr>
          <w:p w:rsidR="006D24F1" w:rsidRPr="00E025E6" w:rsidRDefault="006D24F1" w:rsidP="006D24F1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>«</w:t>
            </w:r>
            <w:r w:rsidRPr="00E02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и охрана земель на территории </w:t>
            </w:r>
            <w:r>
              <w:t xml:space="preserve"> </w:t>
            </w:r>
            <w:r w:rsidRPr="00002D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Малмыжского </w:t>
            </w:r>
            <w:r w:rsidRPr="00E025E6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 поселения на 2018-202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02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Pr="00E02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всего           </w:t>
            </w:r>
          </w:p>
        </w:tc>
        <w:tc>
          <w:tcPr>
            <w:tcW w:w="709" w:type="dxa"/>
          </w:tcPr>
          <w:p w:rsidR="006D24F1" w:rsidRPr="00E025E6" w:rsidRDefault="00165B33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4147,2</w:t>
            </w:r>
          </w:p>
        </w:tc>
        <w:tc>
          <w:tcPr>
            <w:tcW w:w="567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9" w:type="dxa"/>
          </w:tcPr>
          <w:p w:rsidR="006D24F1" w:rsidRPr="00E025E6" w:rsidRDefault="00165B33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4047,2</w:t>
            </w:r>
          </w:p>
        </w:tc>
        <w:tc>
          <w:tcPr>
            <w:tcW w:w="572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72" w:type="dxa"/>
          </w:tcPr>
          <w:p w:rsidR="006D24F1" w:rsidRDefault="006D24F1" w:rsidP="00F211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D24F1" w:rsidRPr="00554B7E" w:rsidTr="00165B33">
        <w:trPr>
          <w:trHeight w:val="1286"/>
          <w:tblCellSpacing w:w="5" w:type="nil"/>
        </w:trPr>
        <w:tc>
          <w:tcPr>
            <w:tcW w:w="922" w:type="dxa"/>
            <w:vMerge/>
          </w:tcPr>
          <w:p w:rsidR="006D24F1" w:rsidRPr="00554B7E" w:rsidRDefault="006D24F1" w:rsidP="00F211A9">
            <w:pPr>
              <w:autoSpaceDE w:val="0"/>
              <w:autoSpaceDN w:val="0"/>
              <w:adjustRightInd w:val="0"/>
            </w:pPr>
          </w:p>
        </w:tc>
        <w:tc>
          <w:tcPr>
            <w:tcW w:w="1782" w:type="dxa"/>
            <w:vMerge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ответственный   </w:t>
            </w:r>
            <w:r w:rsidRPr="00E025E6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025E6">
              <w:rPr>
                <w:rFonts w:ascii="Times New Roman" w:hAnsi="Times New Roman" w:cs="Times New Roman"/>
              </w:rPr>
              <w:br/>
              <w:t>муниципальной</w:t>
            </w:r>
            <w:r w:rsidRPr="00E025E6">
              <w:rPr>
                <w:rFonts w:ascii="Times New Roman" w:hAnsi="Times New Roman" w:cs="Times New Roman"/>
              </w:rPr>
              <w:br/>
              <w:t xml:space="preserve">программы  - </w:t>
            </w:r>
          </w:p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t xml:space="preserve"> </w:t>
            </w:r>
            <w:r w:rsidRPr="00002DA6">
              <w:rPr>
                <w:rFonts w:ascii="Times New Roman" w:hAnsi="Times New Roman" w:cs="Times New Roman"/>
              </w:rPr>
              <w:t xml:space="preserve">Малмыжского </w:t>
            </w:r>
            <w:r w:rsidRPr="00E025E6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709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6D24F1" w:rsidRPr="00E025E6" w:rsidRDefault="006D24F1" w:rsidP="00F21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211A9" w:rsidRDefault="00F211A9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850" w:rsidRDefault="001A3850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2DA6" w:rsidRDefault="00002DA6" w:rsidP="00F211A9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1A9" w:rsidRDefault="00F211A9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BE4FD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1A3850" w:rsidRDefault="001A3850" w:rsidP="00F211A9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11A9" w:rsidRPr="00F33F0C" w:rsidRDefault="00F211A9" w:rsidP="00F211A9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Прогнозная оценка ресурсного обеспечения реализации муниципальной программы за счет всех источников финансирования</w:t>
      </w:r>
    </w:p>
    <w:p w:rsidR="00E64137" w:rsidRDefault="00E64137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1077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6"/>
        <w:gridCol w:w="1955"/>
        <w:gridCol w:w="1843"/>
        <w:gridCol w:w="992"/>
        <w:gridCol w:w="850"/>
        <w:gridCol w:w="568"/>
        <w:gridCol w:w="850"/>
        <w:gridCol w:w="709"/>
        <w:gridCol w:w="855"/>
        <w:gridCol w:w="15"/>
        <w:gridCol w:w="831"/>
        <w:gridCol w:w="846"/>
      </w:tblGrid>
      <w:tr w:rsidR="006D24F1" w:rsidRPr="0083650C" w:rsidTr="006D24F1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002D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бюджета </w:t>
            </w:r>
            <w:r w:rsidRPr="00002DA6">
              <w:rPr>
                <w:rFonts w:ascii="Times New Roman" w:hAnsi="Times New Roman" w:cs="Times New Roman"/>
                <w:sz w:val="24"/>
                <w:szCs w:val="24"/>
              </w:rPr>
              <w:t>Малмыжского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поселения и ожидаемые конечные результаты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F1" w:rsidRPr="0083650C" w:rsidRDefault="006D24F1" w:rsidP="00002D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4F1" w:rsidRPr="0083650C" w:rsidTr="001F2794">
        <w:trPr>
          <w:cantSplit/>
          <w:trHeight w:val="36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E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E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E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E64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BB70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6D24F1" w:rsidRPr="0083650C" w:rsidRDefault="006D24F1" w:rsidP="00BB70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BB70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6D24F1" w:rsidRPr="0083650C" w:rsidRDefault="006D24F1" w:rsidP="00BB70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4F1" w:rsidRPr="0083650C" w:rsidRDefault="006D24F1" w:rsidP="00BB70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F1" w:rsidRPr="0083650C" w:rsidRDefault="006D24F1" w:rsidP="00BB70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6D24F1" w:rsidRPr="0083650C" w:rsidRDefault="006D24F1" w:rsidP="00BB70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D24F1" w:rsidRPr="0083650C" w:rsidRDefault="006D24F1" w:rsidP="00BB70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4F1" w:rsidRPr="0083650C" w:rsidRDefault="006D24F1" w:rsidP="006F4A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24F1" w:rsidRPr="0083650C" w:rsidRDefault="006D24F1" w:rsidP="006D24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24F1" w:rsidRPr="0083650C" w:rsidTr="001F2794">
        <w:trPr>
          <w:cantSplit/>
          <w:trHeight w:val="1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ликвидации несанкционированных свалок на территории Малмыжского городского поселения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24F1" w:rsidRPr="0083650C" w:rsidRDefault="006D24F1" w:rsidP="000904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Администрация Малмыжского городского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4F1" w:rsidRPr="005F78D2" w:rsidRDefault="006D24F1" w:rsidP="00C301A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301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127</w:t>
            </w: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,0 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5F78D2" w:rsidRDefault="006D24F1" w:rsidP="005915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5F78D2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4F1" w:rsidRPr="005F78D2" w:rsidRDefault="006D24F1" w:rsidP="00E641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5F78D2" w:rsidRDefault="00C301AC" w:rsidP="00E641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6D24F1"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5F78D2" w:rsidRDefault="006D24F1" w:rsidP="00E641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5F78D2" w:rsidRDefault="006D24F1" w:rsidP="00E641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47,0</w:t>
            </w:r>
          </w:p>
        </w:tc>
      </w:tr>
      <w:tr w:rsidR="006D24F1" w:rsidRPr="0083650C" w:rsidTr="001F2794">
        <w:trPr>
          <w:cantSplit/>
          <w:trHeight w:val="19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F1" w:rsidRPr="0083650C" w:rsidRDefault="006D24F1" w:rsidP="000904D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фактов самовольного занятия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Администрация Малмыжского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D24F1" w:rsidRPr="005F78D2" w:rsidRDefault="005F78D2" w:rsidP="005915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6D24F1"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,0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D24F1" w:rsidRPr="005F78D2" w:rsidRDefault="006D24F1" w:rsidP="005915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24F1" w:rsidRPr="005F78D2" w:rsidRDefault="006D24F1" w:rsidP="00A82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D24F1" w:rsidRPr="005F78D2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D24F1" w:rsidRPr="005F78D2" w:rsidRDefault="005F78D2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6D24F1"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24F1" w:rsidRPr="005F78D2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D24F1" w:rsidRPr="005F78D2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3,0</w:t>
            </w:r>
          </w:p>
        </w:tc>
      </w:tr>
      <w:tr w:rsidR="006D24F1" w:rsidRPr="0083650C" w:rsidTr="001F2794">
        <w:trPr>
          <w:cantSplit/>
          <w:trHeight w:val="483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Администрация Малмыжского городского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4F1" w:rsidRPr="0083650C" w:rsidRDefault="006D24F1" w:rsidP="006D24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5915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A82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D24F1" w:rsidRPr="0083650C" w:rsidTr="001F2794">
        <w:trPr>
          <w:cantSplit/>
          <w:trHeight w:val="1567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Администрация Малмыжского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4F1" w:rsidRPr="0083650C" w:rsidRDefault="006D24F1" w:rsidP="006D24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5915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A825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24F1" w:rsidRPr="0083650C" w:rsidTr="001F2794">
        <w:trPr>
          <w:cantSplit/>
          <w:trHeight w:val="3120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 земельных участков на территории Малмыжского 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Администрация Малмыжского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4F1" w:rsidRPr="0083650C" w:rsidRDefault="006D24F1" w:rsidP="006D24F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5915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24F1" w:rsidRPr="0083650C" w:rsidRDefault="006D24F1" w:rsidP="004D422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2794" w:rsidRPr="0083650C" w:rsidTr="001F2794">
        <w:trPr>
          <w:cantSplit/>
          <w:trHeight w:val="3120"/>
        </w:trPr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94" w:rsidRPr="0083650C" w:rsidRDefault="001F2794" w:rsidP="00E6413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94" w:rsidRPr="0083650C" w:rsidRDefault="001F2794" w:rsidP="001F27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разработке проектно-сметной документации «Ликвидация накопленного вреда окружающей среде на территории свалки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Малмыж  Кировской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94" w:rsidRPr="0083650C" w:rsidRDefault="001F2794" w:rsidP="008112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Малмыжского</w:t>
            </w:r>
            <w:proofErr w:type="spellEnd"/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94" w:rsidRPr="0083650C" w:rsidRDefault="001F2794" w:rsidP="008112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2794" w:rsidRPr="0083650C" w:rsidRDefault="001F2794" w:rsidP="008112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2794" w:rsidRPr="0083650C" w:rsidRDefault="001F2794" w:rsidP="008112F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2794" w:rsidRPr="0083650C" w:rsidRDefault="001F2794" w:rsidP="00811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2794" w:rsidRPr="0083650C" w:rsidRDefault="001F2794" w:rsidP="00811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94" w:rsidRPr="0083650C" w:rsidRDefault="001F2794" w:rsidP="00811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2794" w:rsidRPr="0083650C" w:rsidRDefault="001F2794" w:rsidP="00811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2794" w:rsidRPr="0083650C" w:rsidRDefault="001F2794" w:rsidP="008112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64137" w:rsidRPr="0083650C" w:rsidRDefault="00E64137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E64137" w:rsidRPr="0083650C" w:rsidSect="00276987">
      <w:pgSz w:w="11900" w:h="16838"/>
      <w:pgMar w:top="568" w:right="846" w:bottom="1276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A9F82B56">
      <w:start w:val="1"/>
      <w:numFmt w:val="bullet"/>
      <w:lvlText w:val="и"/>
      <w:lvlJc w:val="left"/>
    </w:lvl>
    <w:lvl w:ilvl="1" w:tplc="FD845B94">
      <w:start w:val="1"/>
      <w:numFmt w:val="bullet"/>
      <w:lvlText w:val="В"/>
      <w:lvlJc w:val="left"/>
    </w:lvl>
    <w:lvl w:ilvl="2" w:tplc="D4FC4F00">
      <w:start w:val="1"/>
      <w:numFmt w:val="bullet"/>
      <w:lvlText w:val=""/>
      <w:lvlJc w:val="left"/>
    </w:lvl>
    <w:lvl w:ilvl="3" w:tplc="3666539A">
      <w:start w:val="1"/>
      <w:numFmt w:val="bullet"/>
      <w:lvlText w:val=""/>
      <w:lvlJc w:val="left"/>
    </w:lvl>
    <w:lvl w:ilvl="4" w:tplc="C8866A5A">
      <w:start w:val="1"/>
      <w:numFmt w:val="bullet"/>
      <w:lvlText w:val=""/>
      <w:lvlJc w:val="left"/>
    </w:lvl>
    <w:lvl w:ilvl="5" w:tplc="57967962">
      <w:start w:val="1"/>
      <w:numFmt w:val="bullet"/>
      <w:lvlText w:val=""/>
      <w:lvlJc w:val="left"/>
    </w:lvl>
    <w:lvl w:ilvl="6" w:tplc="258CDB28">
      <w:start w:val="1"/>
      <w:numFmt w:val="bullet"/>
      <w:lvlText w:val=""/>
      <w:lvlJc w:val="left"/>
    </w:lvl>
    <w:lvl w:ilvl="7" w:tplc="26AC172A">
      <w:start w:val="1"/>
      <w:numFmt w:val="bullet"/>
      <w:lvlText w:val=""/>
      <w:lvlJc w:val="left"/>
    </w:lvl>
    <w:lvl w:ilvl="8" w:tplc="EB885B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4A80E0">
      <w:start w:val="1"/>
      <w:numFmt w:val="decimal"/>
      <w:lvlText w:val="%1."/>
      <w:lvlJc w:val="left"/>
    </w:lvl>
    <w:lvl w:ilvl="1" w:tplc="AF70D23A">
      <w:start w:val="1"/>
      <w:numFmt w:val="bullet"/>
      <w:lvlText w:val=""/>
      <w:lvlJc w:val="left"/>
    </w:lvl>
    <w:lvl w:ilvl="2" w:tplc="983EFE6A">
      <w:start w:val="1"/>
      <w:numFmt w:val="bullet"/>
      <w:lvlText w:val=""/>
      <w:lvlJc w:val="left"/>
    </w:lvl>
    <w:lvl w:ilvl="3" w:tplc="E3D4F298">
      <w:start w:val="1"/>
      <w:numFmt w:val="bullet"/>
      <w:lvlText w:val=""/>
      <w:lvlJc w:val="left"/>
    </w:lvl>
    <w:lvl w:ilvl="4" w:tplc="5E4ABB64">
      <w:start w:val="1"/>
      <w:numFmt w:val="bullet"/>
      <w:lvlText w:val=""/>
      <w:lvlJc w:val="left"/>
    </w:lvl>
    <w:lvl w:ilvl="5" w:tplc="70422EF4">
      <w:start w:val="1"/>
      <w:numFmt w:val="bullet"/>
      <w:lvlText w:val=""/>
      <w:lvlJc w:val="left"/>
    </w:lvl>
    <w:lvl w:ilvl="6" w:tplc="B096F86E">
      <w:start w:val="1"/>
      <w:numFmt w:val="bullet"/>
      <w:lvlText w:val=""/>
      <w:lvlJc w:val="left"/>
    </w:lvl>
    <w:lvl w:ilvl="7" w:tplc="2E54A85A">
      <w:start w:val="1"/>
      <w:numFmt w:val="bullet"/>
      <w:lvlText w:val=""/>
      <w:lvlJc w:val="left"/>
    </w:lvl>
    <w:lvl w:ilvl="8" w:tplc="2B3CFB4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78F6FE84">
      <w:start w:val="1"/>
      <w:numFmt w:val="bullet"/>
      <w:lvlText w:val="С"/>
      <w:lvlJc w:val="left"/>
    </w:lvl>
    <w:lvl w:ilvl="1" w:tplc="D4321EAC">
      <w:start w:val="1"/>
      <w:numFmt w:val="bullet"/>
      <w:lvlText w:val=""/>
      <w:lvlJc w:val="left"/>
    </w:lvl>
    <w:lvl w:ilvl="2" w:tplc="04CA28C6">
      <w:start w:val="1"/>
      <w:numFmt w:val="bullet"/>
      <w:lvlText w:val=""/>
      <w:lvlJc w:val="left"/>
    </w:lvl>
    <w:lvl w:ilvl="3" w:tplc="A6C0BEB4">
      <w:start w:val="1"/>
      <w:numFmt w:val="bullet"/>
      <w:lvlText w:val=""/>
      <w:lvlJc w:val="left"/>
    </w:lvl>
    <w:lvl w:ilvl="4" w:tplc="966AEAA6">
      <w:start w:val="1"/>
      <w:numFmt w:val="bullet"/>
      <w:lvlText w:val=""/>
      <w:lvlJc w:val="left"/>
    </w:lvl>
    <w:lvl w:ilvl="5" w:tplc="8D5A17F2">
      <w:start w:val="1"/>
      <w:numFmt w:val="bullet"/>
      <w:lvlText w:val=""/>
      <w:lvlJc w:val="left"/>
    </w:lvl>
    <w:lvl w:ilvl="6" w:tplc="F73C3B1E">
      <w:start w:val="1"/>
      <w:numFmt w:val="bullet"/>
      <w:lvlText w:val=""/>
      <w:lvlJc w:val="left"/>
    </w:lvl>
    <w:lvl w:ilvl="7" w:tplc="43BE334A">
      <w:start w:val="1"/>
      <w:numFmt w:val="bullet"/>
      <w:lvlText w:val=""/>
      <w:lvlJc w:val="left"/>
    </w:lvl>
    <w:lvl w:ilvl="8" w:tplc="175460B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923ED5AE">
      <w:start w:val="1"/>
      <w:numFmt w:val="bullet"/>
      <w:lvlText w:val="-"/>
      <w:lvlJc w:val="left"/>
    </w:lvl>
    <w:lvl w:ilvl="1" w:tplc="0EAC3680">
      <w:start w:val="1"/>
      <w:numFmt w:val="bullet"/>
      <w:lvlText w:val=""/>
      <w:lvlJc w:val="left"/>
    </w:lvl>
    <w:lvl w:ilvl="2" w:tplc="52B2F29E">
      <w:start w:val="1"/>
      <w:numFmt w:val="bullet"/>
      <w:lvlText w:val=""/>
      <w:lvlJc w:val="left"/>
    </w:lvl>
    <w:lvl w:ilvl="3" w:tplc="2E5A93C0">
      <w:start w:val="1"/>
      <w:numFmt w:val="bullet"/>
      <w:lvlText w:val=""/>
      <w:lvlJc w:val="left"/>
    </w:lvl>
    <w:lvl w:ilvl="4" w:tplc="CAFE2E76">
      <w:start w:val="1"/>
      <w:numFmt w:val="bullet"/>
      <w:lvlText w:val=""/>
      <w:lvlJc w:val="left"/>
    </w:lvl>
    <w:lvl w:ilvl="5" w:tplc="D0F83482">
      <w:start w:val="1"/>
      <w:numFmt w:val="bullet"/>
      <w:lvlText w:val=""/>
      <w:lvlJc w:val="left"/>
    </w:lvl>
    <w:lvl w:ilvl="6" w:tplc="B1D26466">
      <w:start w:val="1"/>
      <w:numFmt w:val="bullet"/>
      <w:lvlText w:val=""/>
      <w:lvlJc w:val="left"/>
    </w:lvl>
    <w:lvl w:ilvl="7" w:tplc="069CF2FA">
      <w:start w:val="1"/>
      <w:numFmt w:val="bullet"/>
      <w:lvlText w:val=""/>
      <w:lvlJc w:val="left"/>
    </w:lvl>
    <w:lvl w:ilvl="8" w:tplc="E6F4B6A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3AE090C">
      <w:start w:val="1"/>
      <w:numFmt w:val="bullet"/>
      <w:lvlText w:val="-"/>
      <w:lvlJc w:val="left"/>
    </w:lvl>
    <w:lvl w:ilvl="1" w:tplc="93B655A2">
      <w:start w:val="1"/>
      <w:numFmt w:val="bullet"/>
      <w:lvlText w:val=""/>
      <w:lvlJc w:val="left"/>
    </w:lvl>
    <w:lvl w:ilvl="2" w:tplc="C392746C">
      <w:start w:val="1"/>
      <w:numFmt w:val="bullet"/>
      <w:lvlText w:val=""/>
      <w:lvlJc w:val="left"/>
    </w:lvl>
    <w:lvl w:ilvl="3" w:tplc="EEACD65E">
      <w:start w:val="1"/>
      <w:numFmt w:val="bullet"/>
      <w:lvlText w:val=""/>
      <w:lvlJc w:val="left"/>
    </w:lvl>
    <w:lvl w:ilvl="4" w:tplc="55A87474">
      <w:start w:val="1"/>
      <w:numFmt w:val="bullet"/>
      <w:lvlText w:val=""/>
      <w:lvlJc w:val="left"/>
    </w:lvl>
    <w:lvl w:ilvl="5" w:tplc="19C87B92">
      <w:start w:val="1"/>
      <w:numFmt w:val="bullet"/>
      <w:lvlText w:val=""/>
      <w:lvlJc w:val="left"/>
    </w:lvl>
    <w:lvl w:ilvl="6" w:tplc="1DA0D6B4">
      <w:start w:val="1"/>
      <w:numFmt w:val="bullet"/>
      <w:lvlText w:val=""/>
      <w:lvlJc w:val="left"/>
    </w:lvl>
    <w:lvl w:ilvl="7" w:tplc="441E8E1E">
      <w:start w:val="1"/>
      <w:numFmt w:val="bullet"/>
      <w:lvlText w:val=""/>
      <w:lvlJc w:val="left"/>
    </w:lvl>
    <w:lvl w:ilvl="8" w:tplc="7686702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91608836">
      <w:start w:val="1"/>
      <w:numFmt w:val="bullet"/>
      <w:lvlText w:val="-"/>
      <w:lvlJc w:val="left"/>
    </w:lvl>
    <w:lvl w:ilvl="1" w:tplc="06600EB8">
      <w:start w:val="1"/>
      <w:numFmt w:val="bullet"/>
      <w:lvlText w:val=""/>
      <w:lvlJc w:val="left"/>
    </w:lvl>
    <w:lvl w:ilvl="2" w:tplc="E490150C">
      <w:start w:val="1"/>
      <w:numFmt w:val="bullet"/>
      <w:lvlText w:val=""/>
      <w:lvlJc w:val="left"/>
    </w:lvl>
    <w:lvl w:ilvl="3" w:tplc="F37ECF36">
      <w:start w:val="1"/>
      <w:numFmt w:val="bullet"/>
      <w:lvlText w:val=""/>
      <w:lvlJc w:val="left"/>
    </w:lvl>
    <w:lvl w:ilvl="4" w:tplc="DFD21230">
      <w:start w:val="1"/>
      <w:numFmt w:val="bullet"/>
      <w:lvlText w:val=""/>
      <w:lvlJc w:val="left"/>
    </w:lvl>
    <w:lvl w:ilvl="5" w:tplc="3626B4EE">
      <w:start w:val="1"/>
      <w:numFmt w:val="bullet"/>
      <w:lvlText w:val=""/>
      <w:lvlJc w:val="left"/>
    </w:lvl>
    <w:lvl w:ilvl="6" w:tplc="AD34561E">
      <w:start w:val="1"/>
      <w:numFmt w:val="bullet"/>
      <w:lvlText w:val=""/>
      <w:lvlJc w:val="left"/>
    </w:lvl>
    <w:lvl w:ilvl="7" w:tplc="469084B4">
      <w:start w:val="1"/>
      <w:numFmt w:val="bullet"/>
      <w:lvlText w:val=""/>
      <w:lvlJc w:val="left"/>
    </w:lvl>
    <w:lvl w:ilvl="8" w:tplc="556A34B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21AAFF54">
      <w:start w:val="6"/>
      <w:numFmt w:val="decimal"/>
      <w:lvlText w:val="%1."/>
      <w:lvlJc w:val="left"/>
    </w:lvl>
    <w:lvl w:ilvl="1" w:tplc="CBDEB11E">
      <w:start w:val="1"/>
      <w:numFmt w:val="bullet"/>
      <w:lvlText w:val=""/>
      <w:lvlJc w:val="left"/>
    </w:lvl>
    <w:lvl w:ilvl="2" w:tplc="58529988">
      <w:start w:val="1"/>
      <w:numFmt w:val="bullet"/>
      <w:lvlText w:val=""/>
      <w:lvlJc w:val="left"/>
    </w:lvl>
    <w:lvl w:ilvl="3" w:tplc="893C639C">
      <w:start w:val="1"/>
      <w:numFmt w:val="bullet"/>
      <w:lvlText w:val=""/>
      <w:lvlJc w:val="left"/>
    </w:lvl>
    <w:lvl w:ilvl="4" w:tplc="DA661284">
      <w:start w:val="1"/>
      <w:numFmt w:val="bullet"/>
      <w:lvlText w:val=""/>
      <w:lvlJc w:val="left"/>
    </w:lvl>
    <w:lvl w:ilvl="5" w:tplc="9A205B84">
      <w:start w:val="1"/>
      <w:numFmt w:val="bullet"/>
      <w:lvlText w:val=""/>
      <w:lvlJc w:val="left"/>
    </w:lvl>
    <w:lvl w:ilvl="6" w:tplc="5DACF1CE">
      <w:start w:val="1"/>
      <w:numFmt w:val="bullet"/>
      <w:lvlText w:val=""/>
      <w:lvlJc w:val="left"/>
    </w:lvl>
    <w:lvl w:ilvl="7" w:tplc="2DBE3E8A">
      <w:start w:val="1"/>
      <w:numFmt w:val="bullet"/>
      <w:lvlText w:val=""/>
      <w:lvlJc w:val="left"/>
    </w:lvl>
    <w:lvl w:ilvl="8" w:tplc="C682EA7A">
      <w:start w:val="1"/>
      <w:numFmt w:val="bullet"/>
      <w:lvlText w:val=""/>
      <w:lvlJc w:val="left"/>
    </w:lvl>
  </w:abstractNum>
  <w:abstractNum w:abstractNumId="7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71B"/>
    <w:rsid w:val="00002DA6"/>
    <w:rsid w:val="000904D6"/>
    <w:rsid w:val="00165B33"/>
    <w:rsid w:val="001A3850"/>
    <w:rsid w:val="001F2794"/>
    <w:rsid w:val="001F4ACC"/>
    <w:rsid w:val="00276987"/>
    <w:rsid w:val="00333C64"/>
    <w:rsid w:val="00394DE3"/>
    <w:rsid w:val="003C6242"/>
    <w:rsid w:val="00435DF3"/>
    <w:rsid w:val="004D29D9"/>
    <w:rsid w:val="004D4227"/>
    <w:rsid w:val="00591544"/>
    <w:rsid w:val="005A5651"/>
    <w:rsid w:val="005E47CD"/>
    <w:rsid w:val="005E5E6A"/>
    <w:rsid w:val="005F78D2"/>
    <w:rsid w:val="006040F9"/>
    <w:rsid w:val="006307BA"/>
    <w:rsid w:val="00653B50"/>
    <w:rsid w:val="006D24F1"/>
    <w:rsid w:val="006F4A0D"/>
    <w:rsid w:val="00701C84"/>
    <w:rsid w:val="0083538E"/>
    <w:rsid w:val="0083650C"/>
    <w:rsid w:val="008E3011"/>
    <w:rsid w:val="0090644C"/>
    <w:rsid w:val="00913DD2"/>
    <w:rsid w:val="009157D2"/>
    <w:rsid w:val="00932722"/>
    <w:rsid w:val="009D5107"/>
    <w:rsid w:val="00A8253B"/>
    <w:rsid w:val="00B23FE5"/>
    <w:rsid w:val="00BB2F33"/>
    <w:rsid w:val="00BB70C0"/>
    <w:rsid w:val="00BE1CA9"/>
    <w:rsid w:val="00BE4FD8"/>
    <w:rsid w:val="00C301AC"/>
    <w:rsid w:val="00C42A2E"/>
    <w:rsid w:val="00C62778"/>
    <w:rsid w:val="00D3271B"/>
    <w:rsid w:val="00DB3842"/>
    <w:rsid w:val="00E43897"/>
    <w:rsid w:val="00E64137"/>
    <w:rsid w:val="00E81AC6"/>
    <w:rsid w:val="00E8664C"/>
    <w:rsid w:val="00EE3E92"/>
    <w:rsid w:val="00F211A9"/>
    <w:rsid w:val="00F3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97"/>
  </w:style>
  <w:style w:type="paragraph" w:styleId="1">
    <w:name w:val="heading 1"/>
    <w:basedOn w:val="a"/>
    <w:next w:val="a"/>
    <w:link w:val="10"/>
    <w:qFormat/>
    <w:rsid w:val="00C42A2E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9157D2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rsid w:val="00C42A2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42A2E"/>
    <w:rPr>
      <w:color w:val="0000FF"/>
      <w:u w:val="single"/>
    </w:rPr>
  </w:style>
  <w:style w:type="table" w:styleId="a4">
    <w:name w:val="Table Grid"/>
    <w:basedOn w:val="a1"/>
    <w:uiPriority w:val="99"/>
    <w:rsid w:val="00F211A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211A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nformat">
    <w:name w:val="ConsPlusNonformat"/>
    <w:rsid w:val="00F211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211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tyle6">
    <w:name w:val="Style6"/>
    <w:basedOn w:val="a"/>
    <w:uiPriority w:val="99"/>
    <w:rsid w:val="00F211A9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character" w:customStyle="1" w:styleId="FontStyle22">
    <w:name w:val="Font Style22"/>
    <w:uiPriority w:val="99"/>
    <w:rsid w:val="00F211A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211A9"/>
    <w:pPr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21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5A58D6D48263BDDA5C980C03315623402E722BA3E1A75A991B09FDE16452AFE857D22FFC910F8B6432EEb74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4C58-3156-4A97-9391-394A4998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3361</Words>
  <Characters>19163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22480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http://malmyzh43.ru/poselenija/malmyzhskoe-gorodskoe-poselenie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Ирина</cp:lastModifiedBy>
  <cp:revision>4</cp:revision>
  <cp:lastPrinted>2021-03-15T11:01:00Z</cp:lastPrinted>
  <dcterms:created xsi:type="dcterms:W3CDTF">2021-03-17T14:09:00Z</dcterms:created>
  <dcterms:modified xsi:type="dcterms:W3CDTF">2021-03-19T13:07:00Z</dcterms:modified>
</cp:coreProperties>
</file>